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582E5F">
        <w:rPr>
          <w:rFonts w:ascii="Garamond" w:hAnsi="Garamond"/>
          <w:sz w:val="24"/>
        </w:rPr>
        <w:t>LM56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/201</w:t>
      </w:r>
      <w:r w:rsidR="00582E5F">
        <w:rPr>
          <w:rFonts w:ascii="Garamond" w:hAnsi="Garamond"/>
          <w:sz w:val="24"/>
        </w:rPr>
        <w:t>7</w:t>
      </w:r>
      <w:r w:rsidRPr="00D13568">
        <w:rPr>
          <w:rFonts w:ascii="Garamond" w:hAnsi="Garamond"/>
          <w:sz w:val="24"/>
        </w:rPr>
        <w:t>-20</w:t>
      </w:r>
      <w:r w:rsidR="00403D05" w:rsidRPr="00D13568">
        <w:rPr>
          <w:rFonts w:ascii="Garamond" w:hAnsi="Garamond"/>
          <w:sz w:val="24"/>
        </w:rPr>
        <w:t>1</w:t>
      </w:r>
      <w:r w:rsidR="00582E5F">
        <w:rPr>
          <w:rFonts w:ascii="Garamond" w:hAnsi="Garamond"/>
          <w:sz w:val="24"/>
        </w:rPr>
        <w:t>8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 xml:space="preserve">Scienze </w:t>
      </w:r>
      <w:r w:rsidR="00582E5F">
        <w:rPr>
          <w:rFonts w:ascii="Garamond" w:hAnsi="Garamond"/>
          <w:b/>
          <w:sz w:val="24"/>
        </w:rPr>
        <w:t>economiche e politiche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582E5F">
        <w:rPr>
          <w:rFonts w:ascii="Garamond" w:hAnsi="Garamond"/>
          <w:sz w:val="24"/>
        </w:rPr>
        <w:t>LM56</w:t>
      </w:r>
      <w:r w:rsidR="00582E5F" w:rsidRPr="00D13568">
        <w:rPr>
          <w:rFonts w:ascii="Garamond" w:hAnsi="Garamond"/>
          <w:sz w:val="24"/>
        </w:rPr>
        <w:t>/A3/01/201</w:t>
      </w:r>
      <w:r w:rsidR="00582E5F">
        <w:rPr>
          <w:rFonts w:ascii="Garamond" w:hAnsi="Garamond"/>
          <w:sz w:val="24"/>
        </w:rPr>
        <w:t>7</w:t>
      </w:r>
      <w:r w:rsidR="00582E5F" w:rsidRPr="00D13568">
        <w:rPr>
          <w:rFonts w:ascii="Garamond" w:hAnsi="Garamond"/>
          <w:sz w:val="24"/>
        </w:rPr>
        <w:t>-201</w:t>
      </w:r>
      <w:r w:rsidR="00582E5F">
        <w:rPr>
          <w:rFonts w:ascii="Garamond" w:hAnsi="Garamond"/>
          <w:sz w:val="24"/>
        </w:rPr>
        <w:t>8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magistrale in Economia e politiche del territorio e dell’</w:t>
      </w:r>
      <w:r w:rsidR="003D77C0">
        <w:rPr>
          <w:rFonts w:ascii="Garamond" w:hAnsi="Garamond"/>
          <w:sz w:val="24"/>
          <w:szCs w:val="24"/>
        </w:rPr>
        <w:t>impresa</w:t>
      </w:r>
      <w:r w:rsidR="001A5A61" w:rsidRPr="00D13568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084448" w:rsidRPr="00D13568">
        <w:rPr>
          <w:rFonts w:ascii="Garamond" w:hAnsi="Garamond"/>
          <w:sz w:val="24"/>
        </w:rPr>
        <w:t>201</w:t>
      </w:r>
      <w:r w:rsidR="00582E5F">
        <w:rPr>
          <w:rFonts w:ascii="Garamond" w:hAnsi="Garamond"/>
          <w:sz w:val="24"/>
        </w:rPr>
        <w:t>7</w:t>
      </w:r>
      <w:r w:rsidR="00084448" w:rsidRPr="00D13568">
        <w:rPr>
          <w:rFonts w:ascii="Garamond" w:hAnsi="Garamond"/>
          <w:sz w:val="24"/>
        </w:rPr>
        <w:t>-201</w:t>
      </w:r>
      <w:r w:rsidR="00582E5F">
        <w:rPr>
          <w:rFonts w:ascii="Garamond" w:hAnsi="Garamond"/>
          <w:sz w:val="24"/>
        </w:rPr>
        <w:t>8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82" w:type="pct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1224"/>
        <w:gridCol w:w="754"/>
        <w:gridCol w:w="1705"/>
        <w:gridCol w:w="956"/>
        <w:gridCol w:w="749"/>
        <w:gridCol w:w="1203"/>
      </w:tblGrid>
      <w:tr w:rsidR="00D13568" w:rsidRPr="003421E2" w:rsidTr="00D13568">
        <w:trPr>
          <w:trHeight w:val="479"/>
          <w:jc w:val="center"/>
        </w:trPr>
        <w:tc>
          <w:tcPr>
            <w:tcW w:w="1575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Denominazione</w:t>
            </w:r>
          </w:p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attività didattica integrativa </w:t>
            </w:r>
          </w:p>
        </w:tc>
        <w:tc>
          <w:tcPr>
            <w:tcW w:w="636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92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86" w:type="pct"/>
            <w:vAlign w:val="center"/>
            <w:hideMark/>
          </w:tcPr>
          <w:p w:rsidR="00D13568" w:rsidRPr="003421E2" w:rsidRDefault="00D13568" w:rsidP="0008444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97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9" w:type="pct"/>
            <w:vAlign w:val="center"/>
            <w:hideMark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26" w:type="pct"/>
            <w:vAlign w:val="center"/>
          </w:tcPr>
          <w:p w:rsidR="00D13568" w:rsidRPr="003421E2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13568" w:rsidRPr="00AC1CF8" w:rsidTr="00D13568">
        <w:trPr>
          <w:trHeight w:val="720"/>
          <w:jc w:val="center"/>
        </w:trPr>
        <w:tc>
          <w:tcPr>
            <w:tcW w:w="1575" w:type="pct"/>
            <w:tcBorders>
              <w:bottom w:val="single" w:sz="4" w:space="0" w:color="auto"/>
            </w:tcBorders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D91E2E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D13568" w:rsidRPr="003421E2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essere già titolare, nell’anno accademico 201</w:t>
      </w:r>
      <w:r w:rsidR="00582E5F">
        <w:rPr>
          <w:rFonts w:ascii="Garamond" w:hAnsi="Garamond"/>
          <w:sz w:val="24"/>
        </w:rPr>
        <w:t>7</w:t>
      </w:r>
      <w:r w:rsidR="00771427">
        <w:rPr>
          <w:rFonts w:ascii="Garamond" w:hAnsi="Garamond"/>
          <w:sz w:val="24"/>
        </w:rPr>
        <w:t>/201</w:t>
      </w:r>
      <w:r w:rsidR="00582E5F">
        <w:rPr>
          <w:rFonts w:ascii="Garamond" w:hAnsi="Garamond"/>
          <w:sz w:val="24"/>
        </w:rPr>
        <w:t>8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9013BE">
        <w:pPr>
          <w:pStyle w:val="Pidipagina"/>
          <w:jc w:val="right"/>
        </w:pPr>
        <w:fldSimple w:instr=" PAGE   \* MERGEFORMAT ">
          <w:r w:rsidR="00582E5F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C4083"/>
    <w:rsid w:val="002D407E"/>
    <w:rsid w:val="002E022B"/>
    <w:rsid w:val="00312F76"/>
    <w:rsid w:val="00316C5C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82E5F"/>
    <w:rsid w:val="00593659"/>
    <w:rsid w:val="00596D0A"/>
    <w:rsid w:val="005C4D86"/>
    <w:rsid w:val="005D214D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775"/>
    <w:rsid w:val="00D14C97"/>
    <w:rsid w:val="00D271B2"/>
    <w:rsid w:val="00D332AA"/>
    <w:rsid w:val="00D53E9E"/>
    <w:rsid w:val="00D61565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493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44</cp:revision>
  <cp:lastPrinted>2013-07-29T09:56:00Z</cp:lastPrinted>
  <dcterms:created xsi:type="dcterms:W3CDTF">2011-06-17T07:53:00Z</dcterms:created>
  <dcterms:modified xsi:type="dcterms:W3CDTF">2017-09-19T07:07:00Z</dcterms:modified>
</cp:coreProperties>
</file>