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74" w:rsidRPr="002E5D18" w:rsidRDefault="00D02074" w:rsidP="000342F9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OLE_LINK1"/>
      <w:bookmarkStart w:id="1" w:name="OLE_LINK2"/>
    </w:p>
    <w:p w:rsidR="00CA636B" w:rsidRDefault="00CA636B" w:rsidP="00CA6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p w:rsidR="00206C39" w:rsidRPr="00206C39" w:rsidRDefault="00206C39" w:rsidP="00206C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6C39">
        <w:rPr>
          <w:rFonts w:ascii="Arial" w:hAnsi="Arial" w:cs="Arial"/>
          <w:b/>
          <w:sz w:val="22"/>
          <w:szCs w:val="22"/>
        </w:rPr>
        <w:t>LA DISCIPLINA TRIBUTARIA APPLICABILE AGLI ENTI DEL TERZO SETTORE</w:t>
      </w:r>
    </w:p>
    <w:p w:rsidR="00206C39" w:rsidRPr="00206C39" w:rsidRDefault="00206C39" w:rsidP="00206C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06C39">
        <w:rPr>
          <w:rFonts w:ascii="Arial" w:hAnsi="Arial" w:cs="Arial"/>
          <w:b/>
          <w:sz w:val="22"/>
          <w:szCs w:val="22"/>
        </w:rPr>
        <w:t xml:space="preserve">DOPO IL D. LGS. 117/2017 </w:t>
      </w:r>
    </w:p>
    <w:p w:rsidR="00206C39" w:rsidRPr="00206C39" w:rsidRDefault="00206C39" w:rsidP="00206C39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206C39">
        <w:rPr>
          <w:rFonts w:ascii="Arial" w:hAnsi="Arial" w:cs="Arial"/>
          <w:b/>
          <w:i/>
          <w:sz w:val="22"/>
          <w:szCs w:val="22"/>
        </w:rPr>
        <w:t>Seminario di studio all’</w:t>
      </w:r>
      <w:proofErr w:type="spellStart"/>
      <w:r w:rsidRPr="00206C39">
        <w:rPr>
          <w:rFonts w:ascii="Arial" w:hAnsi="Arial" w:cs="Arial"/>
          <w:b/>
          <w:i/>
          <w:sz w:val="22"/>
          <w:szCs w:val="22"/>
        </w:rPr>
        <w:t>Univda</w:t>
      </w:r>
      <w:proofErr w:type="spellEnd"/>
      <w:r w:rsidRPr="00206C39">
        <w:rPr>
          <w:rFonts w:ascii="Arial" w:hAnsi="Arial" w:cs="Arial"/>
          <w:b/>
          <w:i/>
          <w:sz w:val="22"/>
          <w:szCs w:val="22"/>
        </w:rPr>
        <w:t xml:space="preserve"> il 19 gennaio 2018</w:t>
      </w:r>
    </w:p>
    <w:p w:rsidR="00206C39" w:rsidRPr="00206C39" w:rsidRDefault="00206C39" w:rsidP="00206C3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06C39" w:rsidRDefault="00206C39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6C39">
        <w:rPr>
          <w:rFonts w:ascii="Arial" w:hAnsi="Arial" w:cs="Arial"/>
          <w:sz w:val="22"/>
          <w:szCs w:val="22"/>
        </w:rPr>
        <w:t xml:space="preserve">Il </w:t>
      </w:r>
      <w:r w:rsidRPr="00206C39">
        <w:rPr>
          <w:rFonts w:ascii="Arial" w:hAnsi="Arial" w:cs="Arial"/>
          <w:b/>
          <w:sz w:val="22"/>
          <w:szCs w:val="22"/>
        </w:rPr>
        <w:t>Dipartimento di Scienze economiche e politiche</w:t>
      </w:r>
      <w:r w:rsidRPr="00206C39">
        <w:rPr>
          <w:rFonts w:ascii="Arial" w:hAnsi="Arial" w:cs="Arial"/>
          <w:sz w:val="22"/>
          <w:szCs w:val="22"/>
        </w:rPr>
        <w:t xml:space="preserve"> dell'Università della Valle d'Aosta organizza,</w:t>
      </w:r>
      <w:r>
        <w:rPr>
          <w:rFonts w:ascii="Arial" w:hAnsi="Arial" w:cs="Arial"/>
          <w:sz w:val="22"/>
          <w:szCs w:val="22"/>
        </w:rPr>
        <w:t xml:space="preserve"> </w:t>
      </w:r>
      <w:r w:rsidRPr="00206C39">
        <w:rPr>
          <w:rFonts w:ascii="Arial" w:hAnsi="Arial" w:cs="Arial"/>
          <w:sz w:val="22"/>
          <w:szCs w:val="22"/>
        </w:rPr>
        <w:t xml:space="preserve">in collaborazione con Fondazione Comunitaria della Valle d’Aosta </w:t>
      </w:r>
      <w:proofErr w:type="spellStart"/>
      <w:r w:rsidRPr="00206C39">
        <w:rPr>
          <w:rFonts w:ascii="Arial" w:hAnsi="Arial" w:cs="Arial"/>
          <w:sz w:val="22"/>
          <w:szCs w:val="22"/>
        </w:rPr>
        <w:t>Onlus</w:t>
      </w:r>
      <w:proofErr w:type="spellEnd"/>
      <w:r w:rsidRPr="00206C39">
        <w:rPr>
          <w:rFonts w:ascii="Arial" w:hAnsi="Arial" w:cs="Arial"/>
          <w:sz w:val="22"/>
          <w:szCs w:val="22"/>
        </w:rPr>
        <w:t xml:space="preserve"> e l’Ordine dei Dottori</w:t>
      </w:r>
      <w:r>
        <w:rPr>
          <w:rFonts w:ascii="Arial" w:hAnsi="Arial" w:cs="Arial"/>
          <w:sz w:val="22"/>
          <w:szCs w:val="22"/>
        </w:rPr>
        <w:t xml:space="preserve"> </w:t>
      </w:r>
      <w:r w:rsidRPr="00206C39">
        <w:rPr>
          <w:rFonts w:ascii="Arial" w:hAnsi="Arial" w:cs="Arial"/>
          <w:sz w:val="22"/>
          <w:szCs w:val="22"/>
        </w:rPr>
        <w:t xml:space="preserve">Commercialisti e degli Esperti Contabili di Aosta, un seminario sulla </w:t>
      </w:r>
      <w:r w:rsidRPr="00206C39">
        <w:rPr>
          <w:rFonts w:ascii="Arial" w:hAnsi="Arial" w:cs="Arial"/>
          <w:b/>
          <w:sz w:val="22"/>
          <w:szCs w:val="22"/>
        </w:rPr>
        <w:t>disciplina tributaria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06C39">
        <w:rPr>
          <w:rFonts w:ascii="Arial" w:hAnsi="Arial" w:cs="Arial"/>
          <w:b/>
          <w:sz w:val="22"/>
          <w:szCs w:val="22"/>
        </w:rPr>
        <w:t xml:space="preserve">applicabile agli enti del terzo settore dopo il d. </w:t>
      </w:r>
      <w:proofErr w:type="spellStart"/>
      <w:r w:rsidRPr="00206C39">
        <w:rPr>
          <w:rFonts w:ascii="Arial" w:hAnsi="Arial" w:cs="Arial"/>
          <w:b/>
          <w:sz w:val="22"/>
          <w:szCs w:val="22"/>
        </w:rPr>
        <w:t>lgs</w:t>
      </w:r>
      <w:proofErr w:type="spellEnd"/>
      <w:r w:rsidRPr="00206C39">
        <w:rPr>
          <w:rFonts w:ascii="Arial" w:hAnsi="Arial" w:cs="Arial"/>
          <w:b/>
          <w:sz w:val="22"/>
          <w:szCs w:val="22"/>
        </w:rPr>
        <w:t>. 117/2017</w:t>
      </w:r>
      <w:r w:rsidRPr="00206C39">
        <w:rPr>
          <w:rFonts w:ascii="Arial" w:hAnsi="Arial" w:cs="Arial"/>
          <w:sz w:val="22"/>
          <w:szCs w:val="22"/>
        </w:rPr>
        <w:t xml:space="preserve"> che si terrà venerdì </w:t>
      </w:r>
      <w:r w:rsidRPr="00206C39">
        <w:rPr>
          <w:rFonts w:ascii="Arial" w:hAnsi="Arial" w:cs="Arial"/>
          <w:b/>
          <w:sz w:val="22"/>
          <w:szCs w:val="22"/>
        </w:rPr>
        <w:t>19 gennaio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06C39">
        <w:rPr>
          <w:rFonts w:ascii="Arial" w:hAnsi="Arial" w:cs="Arial"/>
          <w:sz w:val="22"/>
          <w:szCs w:val="22"/>
        </w:rPr>
        <w:t>2017 dalle ore 9.00 alle 13.00 nella sede di Strada Cappuccini 2A ad Aosta.</w:t>
      </w:r>
    </w:p>
    <w:p w:rsidR="00206C39" w:rsidRPr="00206C39" w:rsidRDefault="00206C39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06C39" w:rsidRDefault="00206C39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6C39">
        <w:rPr>
          <w:rFonts w:ascii="Arial" w:hAnsi="Arial" w:cs="Arial"/>
          <w:sz w:val="22"/>
          <w:szCs w:val="22"/>
        </w:rPr>
        <w:t xml:space="preserve">Il Seminario di studi - </w:t>
      </w:r>
      <w:r w:rsidRPr="00A37F59">
        <w:rPr>
          <w:rFonts w:ascii="Arial" w:hAnsi="Arial" w:cs="Arial"/>
          <w:b/>
          <w:sz w:val="22"/>
          <w:szCs w:val="22"/>
        </w:rPr>
        <w:t>uno dei primi momenti di approfondimento della nuova disciplina su scala</w:t>
      </w:r>
      <w:r w:rsidRPr="00A37F59">
        <w:rPr>
          <w:rFonts w:ascii="Arial" w:hAnsi="Arial" w:cs="Arial"/>
          <w:b/>
          <w:sz w:val="22"/>
          <w:szCs w:val="22"/>
        </w:rPr>
        <w:t xml:space="preserve"> </w:t>
      </w:r>
      <w:r w:rsidRPr="00A37F59">
        <w:rPr>
          <w:rFonts w:ascii="Arial" w:hAnsi="Arial" w:cs="Arial"/>
          <w:b/>
          <w:sz w:val="22"/>
          <w:szCs w:val="22"/>
        </w:rPr>
        <w:t>nazionale</w:t>
      </w:r>
      <w:r w:rsidRPr="00206C39">
        <w:rPr>
          <w:rFonts w:ascii="Arial" w:hAnsi="Arial" w:cs="Arial"/>
          <w:sz w:val="22"/>
          <w:szCs w:val="22"/>
        </w:rPr>
        <w:t xml:space="preserve"> - affronterà le importanti novità legislative tributarie recate dal D. </w:t>
      </w:r>
      <w:proofErr w:type="spellStart"/>
      <w:r w:rsidRPr="00206C39">
        <w:rPr>
          <w:rFonts w:ascii="Arial" w:hAnsi="Arial" w:cs="Arial"/>
          <w:sz w:val="22"/>
          <w:szCs w:val="22"/>
        </w:rPr>
        <w:t>Lgs</w:t>
      </w:r>
      <w:proofErr w:type="spellEnd"/>
      <w:r w:rsidRPr="00206C39">
        <w:rPr>
          <w:rFonts w:ascii="Arial" w:hAnsi="Arial" w:cs="Arial"/>
          <w:sz w:val="22"/>
          <w:szCs w:val="22"/>
        </w:rPr>
        <w:t>. 117 del 2017</w:t>
      </w:r>
      <w:r>
        <w:rPr>
          <w:rFonts w:ascii="Arial" w:hAnsi="Arial" w:cs="Arial"/>
          <w:sz w:val="22"/>
          <w:szCs w:val="22"/>
        </w:rPr>
        <w:t xml:space="preserve"> </w:t>
      </w:r>
      <w:r w:rsidRPr="00206C39">
        <w:rPr>
          <w:rFonts w:ascii="Arial" w:hAnsi="Arial" w:cs="Arial"/>
          <w:sz w:val="22"/>
          <w:szCs w:val="22"/>
        </w:rPr>
        <w:t xml:space="preserve">che sta suscitando il vivo interesse di tutti gli </w:t>
      </w:r>
      <w:r w:rsidRPr="00A37F59">
        <w:rPr>
          <w:rFonts w:ascii="Arial" w:hAnsi="Arial" w:cs="Arial"/>
          <w:b/>
          <w:sz w:val="22"/>
          <w:szCs w:val="22"/>
        </w:rPr>
        <w:t>operatori del terzo settore</w:t>
      </w:r>
      <w:r w:rsidRPr="00206C39">
        <w:rPr>
          <w:rFonts w:ascii="Arial" w:hAnsi="Arial" w:cs="Arial"/>
          <w:sz w:val="22"/>
          <w:szCs w:val="22"/>
        </w:rPr>
        <w:t xml:space="preserve"> ed anche dei</w:t>
      </w:r>
      <w:r>
        <w:rPr>
          <w:rFonts w:ascii="Arial" w:hAnsi="Arial" w:cs="Arial"/>
          <w:sz w:val="22"/>
          <w:szCs w:val="22"/>
        </w:rPr>
        <w:t xml:space="preserve"> </w:t>
      </w:r>
      <w:r w:rsidRPr="00206C39">
        <w:rPr>
          <w:rFonts w:ascii="Arial" w:hAnsi="Arial" w:cs="Arial"/>
          <w:sz w:val="22"/>
          <w:szCs w:val="22"/>
        </w:rPr>
        <w:t xml:space="preserve">professionisti – </w:t>
      </w:r>
      <w:r w:rsidRPr="00A37F59">
        <w:rPr>
          <w:rFonts w:ascii="Arial" w:hAnsi="Arial" w:cs="Arial"/>
          <w:b/>
          <w:sz w:val="22"/>
          <w:szCs w:val="22"/>
        </w:rPr>
        <w:t>dottori commercialisti</w:t>
      </w:r>
      <w:r w:rsidRPr="00206C39">
        <w:rPr>
          <w:rFonts w:ascii="Arial" w:hAnsi="Arial" w:cs="Arial"/>
          <w:sz w:val="22"/>
          <w:szCs w:val="22"/>
        </w:rPr>
        <w:t>, in particolare – che li assistono.</w:t>
      </w:r>
    </w:p>
    <w:p w:rsidR="00206C39" w:rsidRPr="00206C39" w:rsidRDefault="00206C39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06C39" w:rsidRPr="00206C39" w:rsidRDefault="00206C39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6C39">
        <w:rPr>
          <w:rFonts w:ascii="Arial" w:hAnsi="Arial" w:cs="Arial"/>
          <w:sz w:val="22"/>
          <w:szCs w:val="22"/>
        </w:rPr>
        <w:t xml:space="preserve">Interverrà </w:t>
      </w:r>
      <w:r w:rsidRPr="00A37F59">
        <w:rPr>
          <w:rFonts w:ascii="Arial" w:hAnsi="Arial" w:cs="Arial"/>
          <w:b/>
          <w:sz w:val="22"/>
          <w:szCs w:val="22"/>
        </w:rPr>
        <w:t xml:space="preserve">Gabriele </w:t>
      </w:r>
      <w:proofErr w:type="spellStart"/>
      <w:r w:rsidRPr="00A37F59">
        <w:rPr>
          <w:rFonts w:ascii="Arial" w:hAnsi="Arial" w:cs="Arial"/>
          <w:b/>
          <w:sz w:val="22"/>
          <w:szCs w:val="22"/>
        </w:rPr>
        <w:t>Sepio</w:t>
      </w:r>
      <w:proofErr w:type="spellEnd"/>
      <w:r w:rsidRPr="00206C39">
        <w:rPr>
          <w:rFonts w:ascii="Arial" w:hAnsi="Arial" w:cs="Arial"/>
          <w:sz w:val="22"/>
          <w:szCs w:val="22"/>
        </w:rPr>
        <w:t>, avvocato e docente esterno presso la Scuola nazionale della Pubblica</w:t>
      </w:r>
    </w:p>
    <w:p w:rsidR="00206C39" w:rsidRDefault="00206C39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6C39">
        <w:rPr>
          <w:rFonts w:ascii="Arial" w:hAnsi="Arial" w:cs="Arial"/>
          <w:sz w:val="22"/>
          <w:szCs w:val="22"/>
        </w:rPr>
        <w:t>amministrazione (SNA).</w:t>
      </w:r>
    </w:p>
    <w:p w:rsidR="00206C39" w:rsidRDefault="00206C39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7636" w:rsidRPr="003F7636" w:rsidRDefault="003F7636" w:rsidP="003F76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7636">
        <w:rPr>
          <w:rFonts w:ascii="Arial" w:hAnsi="Arial" w:cs="Arial"/>
          <w:sz w:val="22"/>
          <w:szCs w:val="22"/>
        </w:rPr>
        <w:t>L’evento è gratuito ed è stato accreditato ai fini della formazione professionale continua dei dottori</w:t>
      </w:r>
    </w:p>
    <w:p w:rsidR="003F7636" w:rsidRDefault="003F7636" w:rsidP="003F763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F7636">
        <w:rPr>
          <w:rFonts w:ascii="Arial" w:hAnsi="Arial" w:cs="Arial"/>
          <w:sz w:val="22"/>
          <w:szCs w:val="22"/>
        </w:rPr>
        <w:t>commercialisti e degli esperti contabili.</w:t>
      </w:r>
      <w:r w:rsidRPr="003F7636">
        <w:rPr>
          <w:rFonts w:ascii="Arial" w:hAnsi="Arial" w:cs="Arial"/>
          <w:sz w:val="22"/>
          <w:szCs w:val="22"/>
        </w:rPr>
        <w:t xml:space="preserve"> </w:t>
      </w:r>
      <w:r w:rsidRPr="00206C39">
        <w:rPr>
          <w:rFonts w:ascii="Arial" w:hAnsi="Arial" w:cs="Arial"/>
          <w:sz w:val="22"/>
          <w:szCs w:val="22"/>
        </w:rPr>
        <w:t>Ingresso libero fino al raggiungimento della capienza dell’aula.</w:t>
      </w:r>
    </w:p>
    <w:p w:rsidR="003F7636" w:rsidRDefault="003F7636" w:rsidP="003F763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06C39" w:rsidRPr="00206C39" w:rsidRDefault="00206C39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6C39">
        <w:rPr>
          <w:rFonts w:ascii="Arial" w:hAnsi="Arial" w:cs="Arial"/>
          <w:sz w:val="22"/>
          <w:szCs w:val="22"/>
        </w:rPr>
        <w:t>Si allega il programma.</w:t>
      </w:r>
    </w:p>
    <w:p w:rsidR="00206C39" w:rsidRDefault="00206C39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06C39" w:rsidRPr="00206C39" w:rsidRDefault="00206C39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F3A14" w:rsidRDefault="00206C39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06C39">
        <w:rPr>
          <w:rFonts w:ascii="Arial" w:hAnsi="Arial" w:cs="Arial"/>
          <w:sz w:val="22"/>
          <w:szCs w:val="22"/>
        </w:rPr>
        <w:t xml:space="preserve">09/01/2018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06C39">
        <w:rPr>
          <w:rFonts w:ascii="Arial" w:hAnsi="Arial" w:cs="Arial"/>
          <w:sz w:val="22"/>
          <w:szCs w:val="22"/>
        </w:rPr>
        <w:t>CG</w:t>
      </w:r>
    </w:p>
    <w:p w:rsidR="00FE676A" w:rsidRDefault="00FE676A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676A" w:rsidRDefault="00FE676A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676A" w:rsidRDefault="00FE676A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676A" w:rsidRDefault="00FE676A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676A" w:rsidRDefault="00FE676A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676A" w:rsidRDefault="00FE676A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676A" w:rsidRDefault="00FE676A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676A" w:rsidRDefault="00FE676A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676A" w:rsidRDefault="00FE676A" w:rsidP="00206C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E676A" w:rsidRPr="00FE676A" w:rsidRDefault="00FE676A" w:rsidP="00FE676A">
      <w:pPr>
        <w:spacing w:line="276" w:lineRule="auto"/>
        <w:jc w:val="center"/>
        <w:rPr>
          <w:rStyle w:val="bold1"/>
          <w:rFonts w:ascii="Arial" w:hAnsi="Arial" w:cs="Arial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color w:val="000000"/>
          <w:sz w:val="21"/>
          <w:szCs w:val="21"/>
        </w:rPr>
        <w:t>LA DISCIPLINA TRIBUTARIA APPLICABILE AGLI ENTI DEL TERZO SETTORE</w:t>
      </w:r>
    </w:p>
    <w:p w:rsidR="00FE676A" w:rsidRDefault="00FE676A" w:rsidP="00FE676A">
      <w:pPr>
        <w:spacing w:line="276" w:lineRule="auto"/>
        <w:jc w:val="center"/>
        <w:rPr>
          <w:rStyle w:val="bold1"/>
          <w:rFonts w:ascii="Arial" w:hAnsi="Arial" w:cs="Arial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color w:val="000000"/>
          <w:sz w:val="21"/>
          <w:szCs w:val="21"/>
        </w:rPr>
        <w:t>DOPO IL D. LGS. 117/2017 (“CODICE DEL TERZO SETTORE”)</w:t>
      </w:r>
    </w:p>
    <w:p w:rsidR="00FE676A" w:rsidRPr="00FE676A" w:rsidRDefault="00FE676A" w:rsidP="00FE676A">
      <w:pPr>
        <w:spacing w:line="276" w:lineRule="auto"/>
        <w:jc w:val="center"/>
        <w:rPr>
          <w:rStyle w:val="bold1"/>
          <w:rFonts w:ascii="Arial" w:hAnsi="Arial" w:cs="Arial"/>
          <w:color w:val="000000"/>
          <w:sz w:val="21"/>
          <w:szCs w:val="21"/>
        </w:rPr>
      </w:pPr>
    </w:p>
    <w:p w:rsidR="00FE676A" w:rsidRPr="00FE676A" w:rsidRDefault="00FE676A" w:rsidP="00FE676A">
      <w:pPr>
        <w:spacing w:line="276" w:lineRule="auto"/>
        <w:jc w:val="center"/>
        <w:rPr>
          <w:rStyle w:val="bold1"/>
          <w:rFonts w:ascii="Arial" w:hAnsi="Arial" w:cs="Arial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color w:val="000000"/>
          <w:sz w:val="21"/>
          <w:szCs w:val="21"/>
        </w:rPr>
        <w:t>Venerdì 19 gennaio 2018</w:t>
      </w:r>
    </w:p>
    <w:p w:rsidR="00FE676A" w:rsidRDefault="00FE676A" w:rsidP="00FE676A">
      <w:pPr>
        <w:spacing w:line="276" w:lineRule="auto"/>
        <w:jc w:val="center"/>
        <w:rPr>
          <w:rStyle w:val="bold1"/>
          <w:rFonts w:ascii="Arial" w:hAnsi="Arial" w:cs="Arial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color w:val="000000"/>
          <w:sz w:val="21"/>
          <w:szCs w:val="21"/>
        </w:rPr>
        <w:t>Ore 9.00 – 13.00</w:t>
      </w:r>
    </w:p>
    <w:p w:rsidR="00FE676A" w:rsidRPr="00FE676A" w:rsidRDefault="00FE676A" w:rsidP="00FE676A">
      <w:pPr>
        <w:spacing w:line="276" w:lineRule="auto"/>
        <w:jc w:val="center"/>
        <w:rPr>
          <w:rStyle w:val="bold1"/>
          <w:rFonts w:ascii="Arial" w:hAnsi="Arial" w:cs="Arial"/>
          <w:color w:val="000000"/>
          <w:sz w:val="21"/>
          <w:szCs w:val="21"/>
        </w:rPr>
      </w:pPr>
    </w:p>
    <w:p w:rsidR="00FE676A" w:rsidRPr="00FE676A" w:rsidRDefault="00FE676A" w:rsidP="00FE676A">
      <w:pPr>
        <w:spacing w:line="276" w:lineRule="auto"/>
        <w:jc w:val="center"/>
        <w:rPr>
          <w:rStyle w:val="bold1"/>
          <w:rFonts w:ascii="Arial" w:hAnsi="Arial" w:cs="Arial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color w:val="000000"/>
          <w:sz w:val="21"/>
          <w:szCs w:val="21"/>
        </w:rPr>
        <w:t>Università della Valle d’Aosta</w:t>
      </w:r>
    </w:p>
    <w:p w:rsidR="00FE676A" w:rsidRPr="00FE676A" w:rsidRDefault="00FE676A" w:rsidP="00FE676A">
      <w:pPr>
        <w:spacing w:line="276" w:lineRule="auto"/>
        <w:jc w:val="center"/>
        <w:rPr>
          <w:rStyle w:val="bold1"/>
          <w:rFonts w:ascii="Arial" w:hAnsi="Arial" w:cs="Arial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color w:val="000000"/>
          <w:sz w:val="21"/>
          <w:szCs w:val="21"/>
        </w:rPr>
        <w:t>Strada Cappuccini 2A, Aosta - Aula C4 – secondo piano</w:t>
      </w:r>
    </w:p>
    <w:p w:rsid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color w:val="000000"/>
          <w:sz w:val="21"/>
          <w:szCs w:val="21"/>
        </w:rPr>
      </w:pPr>
    </w:p>
    <w:p w:rsid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color w:val="000000"/>
          <w:sz w:val="21"/>
          <w:szCs w:val="21"/>
        </w:rPr>
      </w:pPr>
    </w:p>
    <w:p w:rsid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color w:val="000000"/>
          <w:sz w:val="21"/>
          <w:szCs w:val="21"/>
        </w:rPr>
        <w:t>PROGRAMMA</w:t>
      </w:r>
    </w:p>
    <w:p w:rsidR="00FE676A" w:rsidRP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color w:val="000000"/>
          <w:sz w:val="21"/>
          <w:szCs w:val="21"/>
        </w:rPr>
      </w:pPr>
    </w:p>
    <w:p w:rsidR="00FE676A" w:rsidRP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b w:val="0"/>
          <w:color w:val="000000"/>
          <w:sz w:val="21"/>
          <w:szCs w:val="21"/>
        </w:rPr>
        <w:t>Saluti</w:t>
      </w:r>
    </w:p>
    <w:p w:rsidR="00FE676A" w:rsidRP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color w:val="000000"/>
          <w:sz w:val="21"/>
          <w:szCs w:val="21"/>
        </w:rPr>
        <w:t xml:space="preserve">Luigino </w:t>
      </w:r>
      <w:proofErr w:type="spellStart"/>
      <w:r w:rsidRPr="00FE676A">
        <w:rPr>
          <w:rStyle w:val="bold1"/>
          <w:rFonts w:ascii="Arial" w:hAnsi="Arial" w:cs="Arial"/>
          <w:color w:val="000000"/>
          <w:sz w:val="21"/>
          <w:szCs w:val="21"/>
        </w:rPr>
        <w:t>Vallet</w:t>
      </w:r>
      <w:proofErr w:type="spellEnd"/>
      <w:r w:rsidRPr="00FE676A">
        <w:rPr>
          <w:rStyle w:val="bold1"/>
          <w:rFonts w:ascii="Arial" w:hAnsi="Arial" w:cs="Arial"/>
          <w:b w:val="0"/>
          <w:color w:val="000000"/>
          <w:sz w:val="21"/>
          <w:szCs w:val="21"/>
        </w:rPr>
        <w:t>, Presidente Fondazione Comunitaria della Valle d’Aosta</w:t>
      </w:r>
    </w:p>
    <w:p w:rsid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color w:val="000000"/>
          <w:sz w:val="21"/>
          <w:szCs w:val="21"/>
        </w:rPr>
        <w:t>Andrea Bo</w:t>
      </w:r>
      <w:r w:rsidRPr="00FE676A">
        <w:rPr>
          <w:rStyle w:val="bold1"/>
          <w:rFonts w:ascii="Arial" w:hAnsi="Arial" w:cs="Arial"/>
          <w:b w:val="0"/>
          <w:color w:val="000000"/>
          <w:sz w:val="21"/>
          <w:szCs w:val="21"/>
        </w:rPr>
        <w:t>, Presidente Ordine dei Dottori Commercialisti e degli Esperti Contabili di Aosta</w:t>
      </w:r>
    </w:p>
    <w:p w:rsidR="00FE676A" w:rsidRP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</w:p>
    <w:p w:rsidR="00FE676A" w:rsidRP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b w:val="0"/>
          <w:color w:val="000000"/>
          <w:sz w:val="21"/>
          <w:szCs w:val="21"/>
        </w:rPr>
        <w:t>Introduce i lavori e modera il dibattito</w:t>
      </w:r>
    </w:p>
    <w:p w:rsid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color w:val="000000"/>
          <w:sz w:val="21"/>
          <w:szCs w:val="21"/>
        </w:rPr>
        <w:t>Roberto Franzè</w:t>
      </w:r>
      <w:r w:rsidRPr="00FE676A">
        <w:rPr>
          <w:rStyle w:val="bold1"/>
          <w:rFonts w:ascii="Arial" w:hAnsi="Arial" w:cs="Arial"/>
          <w:b w:val="0"/>
          <w:color w:val="000000"/>
          <w:sz w:val="21"/>
          <w:szCs w:val="21"/>
        </w:rPr>
        <w:t>, Ricercatore di Diritto tributario, Università della Valle d’Aosta</w:t>
      </w:r>
    </w:p>
    <w:p w:rsidR="00FE676A" w:rsidRP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</w:p>
    <w:p w:rsidR="00FE676A" w:rsidRP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b w:val="0"/>
          <w:color w:val="000000"/>
          <w:sz w:val="21"/>
          <w:szCs w:val="21"/>
        </w:rPr>
        <w:t>Relazione</w:t>
      </w:r>
    </w:p>
    <w:p w:rsidR="00FE676A" w:rsidRP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color w:val="000000"/>
          <w:sz w:val="21"/>
          <w:szCs w:val="21"/>
        </w:rPr>
        <w:t xml:space="preserve">Gabriele </w:t>
      </w:r>
      <w:proofErr w:type="spellStart"/>
      <w:r w:rsidRPr="00FE676A">
        <w:rPr>
          <w:rStyle w:val="bold1"/>
          <w:rFonts w:ascii="Arial" w:hAnsi="Arial" w:cs="Arial"/>
          <w:color w:val="000000"/>
          <w:sz w:val="21"/>
          <w:szCs w:val="21"/>
        </w:rPr>
        <w:t>Sepio</w:t>
      </w:r>
      <w:proofErr w:type="spellEnd"/>
      <w:r w:rsidRPr="00FE676A">
        <w:rPr>
          <w:rStyle w:val="bold1"/>
          <w:rFonts w:ascii="Arial" w:hAnsi="Arial" w:cs="Arial"/>
          <w:b w:val="0"/>
          <w:color w:val="000000"/>
          <w:sz w:val="21"/>
          <w:szCs w:val="21"/>
        </w:rPr>
        <w:t>, Avvocato, Docente esterno presso la Scuola nazionale della Pubblica</w:t>
      </w:r>
    </w:p>
    <w:p w:rsidR="00FE676A" w:rsidRP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b w:val="0"/>
          <w:color w:val="000000"/>
          <w:sz w:val="21"/>
          <w:szCs w:val="21"/>
        </w:rPr>
        <w:t>amministrazione (SNA)</w:t>
      </w:r>
    </w:p>
    <w:p w:rsidR="00FE676A" w:rsidRP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b w:val="0"/>
          <w:color w:val="000000"/>
          <w:sz w:val="21"/>
          <w:szCs w:val="21"/>
        </w:rPr>
        <w:t>* La fiscalità degli enti del Terzo settore: le attività non commerciali</w:t>
      </w:r>
    </w:p>
    <w:p w:rsidR="00FE676A" w:rsidRP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b w:val="0"/>
          <w:color w:val="000000"/>
          <w:sz w:val="21"/>
          <w:szCs w:val="21"/>
        </w:rPr>
        <w:t>* Definizione di ente non commerciale del Terzo settore</w:t>
      </w:r>
    </w:p>
    <w:p w:rsidR="00FE676A" w:rsidRP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b w:val="0"/>
          <w:color w:val="000000"/>
          <w:sz w:val="21"/>
          <w:szCs w:val="21"/>
        </w:rPr>
        <w:t>* Il principio di prevalenza e i nuovi criteri definitori ai fini della detassazione</w:t>
      </w:r>
    </w:p>
    <w:p w:rsidR="00FE676A" w:rsidRP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b w:val="0"/>
          <w:color w:val="000000"/>
          <w:sz w:val="21"/>
          <w:szCs w:val="21"/>
        </w:rPr>
        <w:t>* Le attività non commerciali per APS e ODV</w:t>
      </w:r>
    </w:p>
    <w:p w:rsidR="00FE676A" w:rsidRP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b w:val="0"/>
          <w:color w:val="000000"/>
          <w:sz w:val="21"/>
          <w:szCs w:val="21"/>
        </w:rPr>
        <w:t>* Attività secondarie: dalle ONLUS agli enti del Terzo settore</w:t>
      </w:r>
    </w:p>
    <w:p w:rsidR="00FE676A" w:rsidRP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b w:val="0"/>
          <w:color w:val="000000"/>
          <w:sz w:val="21"/>
          <w:szCs w:val="21"/>
        </w:rPr>
        <w:t>* I nuovi regimi forfetari per gli enti del Terzo settore</w:t>
      </w:r>
    </w:p>
    <w:p w:rsidR="0057055D" w:rsidRDefault="0057055D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</w:p>
    <w:p w:rsidR="00FE676A" w:rsidRDefault="00FE676A" w:rsidP="00FE676A">
      <w:pPr>
        <w:spacing w:line="276" w:lineRule="auto"/>
        <w:jc w:val="both"/>
        <w:rPr>
          <w:rStyle w:val="bold1"/>
          <w:rFonts w:ascii="Arial" w:hAnsi="Arial" w:cs="Arial"/>
          <w:b w:val="0"/>
          <w:color w:val="000000"/>
          <w:sz w:val="21"/>
          <w:szCs w:val="21"/>
        </w:rPr>
      </w:pPr>
      <w:r w:rsidRPr="00FE676A">
        <w:rPr>
          <w:rStyle w:val="bold1"/>
          <w:rFonts w:ascii="Arial" w:hAnsi="Arial" w:cs="Arial"/>
          <w:b w:val="0"/>
          <w:color w:val="000000"/>
          <w:sz w:val="21"/>
          <w:szCs w:val="21"/>
        </w:rPr>
        <w:t>È previsto coffee break a metà mattina.</w:t>
      </w:r>
      <w:bookmarkStart w:id="2" w:name="_GoBack"/>
      <w:bookmarkEnd w:id="2"/>
    </w:p>
    <w:sectPr w:rsidR="00FE676A" w:rsidSect="00E939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567" w:right="1134" w:bottom="567" w:left="1134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E1" w:rsidRDefault="00EA5DE1">
      <w:r>
        <w:separator/>
      </w:r>
    </w:p>
  </w:endnote>
  <w:endnote w:type="continuationSeparator" w:id="0">
    <w:p w:rsidR="00EA5DE1" w:rsidRDefault="00EA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DIN Medium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41" w:rsidRDefault="00AE66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41" w:rsidRDefault="00AE6641">
    <w:pPr>
      <w:pStyle w:val="Pidipagina"/>
      <w:jc w:val="right"/>
    </w:pPr>
    <w:r>
      <w:rPr>
        <w:noProof/>
      </w:rPr>
      <w:drawing>
        <wp:inline distT="0" distB="0" distL="0" distR="0">
          <wp:extent cx="3829050" cy="1257300"/>
          <wp:effectExtent l="19050" t="0" r="0" b="0"/>
          <wp:docPr id="2" name="Immagine 2" descr="cstampa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tampaP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41" w:rsidRDefault="00AE66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E1" w:rsidRDefault="00EA5DE1">
      <w:r>
        <w:separator/>
      </w:r>
    </w:p>
  </w:footnote>
  <w:footnote w:type="continuationSeparator" w:id="0">
    <w:p w:rsidR="00EA5DE1" w:rsidRDefault="00EA5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41" w:rsidRDefault="00AE66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41" w:rsidRDefault="00AE6641">
    <w:pPr>
      <w:pStyle w:val="Intestazione"/>
      <w:jc w:val="center"/>
    </w:pPr>
    <w:r>
      <w:rPr>
        <w:noProof/>
      </w:rPr>
      <w:drawing>
        <wp:inline distT="0" distB="0" distL="0" distR="0">
          <wp:extent cx="3600450" cy="2095500"/>
          <wp:effectExtent l="19050" t="0" r="0" b="0"/>
          <wp:docPr id="1" name="Immagine 1" descr="cstampa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tampaT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209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641" w:rsidRDefault="00AE66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27B63E4"/>
    <w:multiLevelType w:val="multilevel"/>
    <w:tmpl w:val="DA5A2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C399E"/>
    <w:multiLevelType w:val="multilevel"/>
    <w:tmpl w:val="5DF0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80968"/>
    <w:multiLevelType w:val="multilevel"/>
    <w:tmpl w:val="3508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7454A"/>
    <w:multiLevelType w:val="hybridMultilevel"/>
    <w:tmpl w:val="B11C0200"/>
    <w:lvl w:ilvl="0" w:tplc="87DC8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C413D"/>
    <w:multiLevelType w:val="multilevel"/>
    <w:tmpl w:val="1EE835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0474B4"/>
    <w:multiLevelType w:val="hybridMultilevel"/>
    <w:tmpl w:val="FC04EEFA"/>
    <w:lvl w:ilvl="0" w:tplc="89EA6D98">
      <w:start w:val="1"/>
      <w:numFmt w:val="bullet"/>
      <w:lvlText w:val="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D53523D"/>
    <w:multiLevelType w:val="hybridMultilevel"/>
    <w:tmpl w:val="45122D14"/>
    <w:lvl w:ilvl="0" w:tplc="C9E87A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atha" w:hAnsi="Lath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A08474B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94E3D7B"/>
    <w:multiLevelType w:val="hybridMultilevel"/>
    <w:tmpl w:val="621E714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1D5E51"/>
    <w:multiLevelType w:val="multilevel"/>
    <w:tmpl w:val="3660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B045B7"/>
    <w:multiLevelType w:val="multilevel"/>
    <w:tmpl w:val="A0C083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017F6C"/>
    <w:multiLevelType w:val="multilevel"/>
    <w:tmpl w:val="374E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312FF"/>
    <w:multiLevelType w:val="multilevel"/>
    <w:tmpl w:val="DD16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C00268"/>
    <w:multiLevelType w:val="hybridMultilevel"/>
    <w:tmpl w:val="1BDE95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490B10"/>
    <w:multiLevelType w:val="multilevel"/>
    <w:tmpl w:val="8E94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4008C"/>
    <w:multiLevelType w:val="multilevel"/>
    <w:tmpl w:val="1BF0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D6403B"/>
    <w:multiLevelType w:val="multilevel"/>
    <w:tmpl w:val="9BEC45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6"/>
  </w:num>
  <w:num w:numId="5">
    <w:abstractNumId w:val="16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17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  <w:num w:numId="15">
    <w:abstractNumId w:val="8"/>
  </w:num>
  <w:num w:numId="16">
    <w:abstractNumId w:val="14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C11"/>
    <w:rsid w:val="000000C6"/>
    <w:rsid w:val="0000030B"/>
    <w:rsid w:val="00002338"/>
    <w:rsid w:val="00002C88"/>
    <w:rsid w:val="000036C1"/>
    <w:rsid w:val="00003FA1"/>
    <w:rsid w:val="00005DF1"/>
    <w:rsid w:val="00005EF7"/>
    <w:rsid w:val="00006E83"/>
    <w:rsid w:val="00006FD5"/>
    <w:rsid w:val="00007A11"/>
    <w:rsid w:val="00007D10"/>
    <w:rsid w:val="0001221F"/>
    <w:rsid w:val="00020220"/>
    <w:rsid w:val="00020433"/>
    <w:rsid w:val="000214E2"/>
    <w:rsid w:val="000220B8"/>
    <w:rsid w:val="00023957"/>
    <w:rsid w:val="00026D47"/>
    <w:rsid w:val="000342F9"/>
    <w:rsid w:val="000368FD"/>
    <w:rsid w:val="0004214C"/>
    <w:rsid w:val="000440D9"/>
    <w:rsid w:val="00044864"/>
    <w:rsid w:val="00045510"/>
    <w:rsid w:val="00047D1E"/>
    <w:rsid w:val="00051A19"/>
    <w:rsid w:val="00051E48"/>
    <w:rsid w:val="00052D01"/>
    <w:rsid w:val="000535C2"/>
    <w:rsid w:val="0005402E"/>
    <w:rsid w:val="000540E9"/>
    <w:rsid w:val="00056B50"/>
    <w:rsid w:val="00057546"/>
    <w:rsid w:val="000576A3"/>
    <w:rsid w:val="00057B44"/>
    <w:rsid w:val="0006157D"/>
    <w:rsid w:val="000621EE"/>
    <w:rsid w:val="0006287B"/>
    <w:rsid w:val="000630C5"/>
    <w:rsid w:val="000648AD"/>
    <w:rsid w:val="00064D7E"/>
    <w:rsid w:val="00065C28"/>
    <w:rsid w:val="00067AC0"/>
    <w:rsid w:val="00071258"/>
    <w:rsid w:val="000719AD"/>
    <w:rsid w:val="00071C66"/>
    <w:rsid w:val="00072C10"/>
    <w:rsid w:val="00073446"/>
    <w:rsid w:val="00075FA3"/>
    <w:rsid w:val="000812E0"/>
    <w:rsid w:val="000826A2"/>
    <w:rsid w:val="00083B72"/>
    <w:rsid w:val="00084093"/>
    <w:rsid w:val="00085D23"/>
    <w:rsid w:val="00090789"/>
    <w:rsid w:val="00091BEE"/>
    <w:rsid w:val="00091C87"/>
    <w:rsid w:val="000945B4"/>
    <w:rsid w:val="000956D5"/>
    <w:rsid w:val="0009573D"/>
    <w:rsid w:val="00095F6C"/>
    <w:rsid w:val="00096EBB"/>
    <w:rsid w:val="000A170B"/>
    <w:rsid w:val="000A219A"/>
    <w:rsid w:val="000A2AE4"/>
    <w:rsid w:val="000A3964"/>
    <w:rsid w:val="000B05A0"/>
    <w:rsid w:val="000B0897"/>
    <w:rsid w:val="000B0A36"/>
    <w:rsid w:val="000B17FF"/>
    <w:rsid w:val="000B2942"/>
    <w:rsid w:val="000B359A"/>
    <w:rsid w:val="000B3DC4"/>
    <w:rsid w:val="000B6DA1"/>
    <w:rsid w:val="000B7C21"/>
    <w:rsid w:val="000C0EDD"/>
    <w:rsid w:val="000C0FFC"/>
    <w:rsid w:val="000C2091"/>
    <w:rsid w:val="000C2CAF"/>
    <w:rsid w:val="000C418E"/>
    <w:rsid w:val="000C49F0"/>
    <w:rsid w:val="000C5BCD"/>
    <w:rsid w:val="000C6138"/>
    <w:rsid w:val="000C737E"/>
    <w:rsid w:val="000C7412"/>
    <w:rsid w:val="000C789F"/>
    <w:rsid w:val="000C7B46"/>
    <w:rsid w:val="000D11A1"/>
    <w:rsid w:val="000D2821"/>
    <w:rsid w:val="000D36DF"/>
    <w:rsid w:val="000D37D7"/>
    <w:rsid w:val="000D4549"/>
    <w:rsid w:val="000D45C7"/>
    <w:rsid w:val="000D4923"/>
    <w:rsid w:val="000E00BB"/>
    <w:rsid w:val="000E28DF"/>
    <w:rsid w:val="000E4300"/>
    <w:rsid w:val="000E460E"/>
    <w:rsid w:val="000E6CFB"/>
    <w:rsid w:val="000E77CC"/>
    <w:rsid w:val="000E7F46"/>
    <w:rsid w:val="000F0141"/>
    <w:rsid w:val="000F0F7E"/>
    <w:rsid w:val="000F140C"/>
    <w:rsid w:val="000F3453"/>
    <w:rsid w:val="000F619A"/>
    <w:rsid w:val="000F79E9"/>
    <w:rsid w:val="000F7C1E"/>
    <w:rsid w:val="001007C5"/>
    <w:rsid w:val="00100FA2"/>
    <w:rsid w:val="001021EE"/>
    <w:rsid w:val="00102C20"/>
    <w:rsid w:val="001043A5"/>
    <w:rsid w:val="001053AB"/>
    <w:rsid w:val="0010626D"/>
    <w:rsid w:val="001069E5"/>
    <w:rsid w:val="001070AF"/>
    <w:rsid w:val="00107EA3"/>
    <w:rsid w:val="00110A67"/>
    <w:rsid w:val="001110CD"/>
    <w:rsid w:val="00112930"/>
    <w:rsid w:val="001136B1"/>
    <w:rsid w:val="00115D41"/>
    <w:rsid w:val="001161E9"/>
    <w:rsid w:val="00116DF3"/>
    <w:rsid w:val="0011708A"/>
    <w:rsid w:val="001173B1"/>
    <w:rsid w:val="00120F4C"/>
    <w:rsid w:val="00123804"/>
    <w:rsid w:val="0012424D"/>
    <w:rsid w:val="00125743"/>
    <w:rsid w:val="0012690D"/>
    <w:rsid w:val="00127F99"/>
    <w:rsid w:val="00131066"/>
    <w:rsid w:val="001314A4"/>
    <w:rsid w:val="00131B83"/>
    <w:rsid w:val="001326E8"/>
    <w:rsid w:val="00135F3A"/>
    <w:rsid w:val="001401F9"/>
    <w:rsid w:val="00140290"/>
    <w:rsid w:val="00140E29"/>
    <w:rsid w:val="0014136C"/>
    <w:rsid w:val="001441F1"/>
    <w:rsid w:val="00144D06"/>
    <w:rsid w:val="0014506E"/>
    <w:rsid w:val="00145C26"/>
    <w:rsid w:val="0014774E"/>
    <w:rsid w:val="00147F49"/>
    <w:rsid w:val="00150CAF"/>
    <w:rsid w:val="00151842"/>
    <w:rsid w:val="00153112"/>
    <w:rsid w:val="00153332"/>
    <w:rsid w:val="0015426C"/>
    <w:rsid w:val="00154B3F"/>
    <w:rsid w:val="001554CB"/>
    <w:rsid w:val="00156FC4"/>
    <w:rsid w:val="00160400"/>
    <w:rsid w:val="00160AB0"/>
    <w:rsid w:val="001615DB"/>
    <w:rsid w:val="001633A6"/>
    <w:rsid w:val="00163D47"/>
    <w:rsid w:val="00164645"/>
    <w:rsid w:val="00164E3F"/>
    <w:rsid w:val="00170A24"/>
    <w:rsid w:val="00170BB7"/>
    <w:rsid w:val="00171906"/>
    <w:rsid w:val="001737E4"/>
    <w:rsid w:val="001744AC"/>
    <w:rsid w:val="00175418"/>
    <w:rsid w:val="00175744"/>
    <w:rsid w:val="00180ED0"/>
    <w:rsid w:val="001832FA"/>
    <w:rsid w:val="0018364F"/>
    <w:rsid w:val="00186131"/>
    <w:rsid w:val="00187689"/>
    <w:rsid w:val="00187C2B"/>
    <w:rsid w:val="0019008A"/>
    <w:rsid w:val="0019148C"/>
    <w:rsid w:val="00191AAC"/>
    <w:rsid w:val="00193C0A"/>
    <w:rsid w:val="00193F38"/>
    <w:rsid w:val="00193FB3"/>
    <w:rsid w:val="0019495E"/>
    <w:rsid w:val="00195D13"/>
    <w:rsid w:val="00195E54"/>
    <w:rsid w:val="001A2460"/>
    <w:rsid w:val="001A2553"/>
    <w:rsid w:val="001A25A6"/>
    <w:rsid w:val="001A2F5B"/>
    <w:rsid w:val="001A36B5"/>
    <w:rsid w:val="001A40A0"/>
    <w:rsid w:val="001A5868"/>
    <w:rsid w:val="001B3F24"/>
    <w:rsid w:val="001B4E22"/>
    <w:rsid w:val="001B5E53"/>
    <w:rsid w:val="001C1F0F"/>
    <w:rsid w:val="001C4404"/>
    <w:rsid w:val="001C47F8"/>
    <w:rsid w:val="001C5B2B"/>
    <w:rsid w:val="001C5F9F"/>
    <w:rsid w:val="001C6467"/>
    <w:rsid w:val="001C692D"/>
    <w:rsid w:val="001C7D5D"/>
    <w:rsid w:val="001D0CEF"/>
    <w:rsid w:val="001D17CC"/>
    <w:rsid w:val="001D3444"/>
    <w:rsid w:val="001D6455"/>
    <w:rsid w:val="001D666C"/>
    <w:rsid w:val="001D6BC6"/>
    <w:rsid w:val="001E16C7"/>
    <w:rsid w:val="001E3658"/>
    <w:rsid w:val="001E3C7E"/>
    <w:rsid w:val="001E3E1F"/>
    <w:rsid w:val="001E4CA9"/>
    <w:rsid w:val="001E5F4E"/>
    <w:rsid w:val="001E5FF9"/>
    <w:rsid w:val="001E600A"/>
    <w:rsid w:val="001E72CA"/>
    <w:rsid w:val="001E78EF"/>
    <w:rsid w:val="001F02F1"/>
    <w:rsid w:val="001F0A71"/>
    <w:rsid w:val="001F6838"/>
    <w:rsid w:val="00201ED8"/>
    <w:rsid w:val="002035CB"/>
    <w:rsid w:val="002058D4"/>
    <w:rsid w:val="00206C39"/>
    <w:rsid w:val="00211745"/>
    <w:rsid w:val="002203A8"/>
    <w:rsid w:val="00221E07"/>
    <w:rsid w:val="00221E50"/>
    <w:rsid w:val="0022392B"/>
    <w:rsid w:val="00227A2D"/>
    <w:rsid w:val="00230427"/>
    <w:rsid w:val="002307AE"/>
    <w:rsid w:val="002319AF"/>
    <w:rsid w:val="00231CE4"/>
    <w:rsid w:val="00231F6C"/>
    <w:rsid w:val="0023289D"/>
    <w:rsid w:val="00233187"/>
    <w:rsid w:val="00233DFF"/>
    <w:rsid w:val="00236257"/>
    <w:rsid w:val="00237203"/>
    <w:rsid w:val="00246505"/>
    <w:rsid w:val="0024697F"/>
    <w:rsid w:val="00251F6C"/>
    <w:rsid w:val="00255F62"/>
    <w:rsid w:val="00257A72"/>
    <w:rsid w:val="00260502"/>
    <w:rsid w:val="00261A09"/>
    <w:rsid w:val="00263D41"/>
    <w:rsid w:val="002640C9"/>
    <w:rsid w:val="0026587B"/>
    <w:rsid w:val="002662FF"/>
    <w:rsid w:val="00266815"/>
    <w:rsid w:val="0027044D"/>
    <w:rsid w:val="00270DE5"/>
    <w:rsid w:val="002715D8"/>
    <w:rsid w:val="00272FBA"/>
    <w:rsid w:val="00277AFC"/>
    <w:rsid w:val="00280620"/>
    <w:rsid w:val="00280E57"/>
    <w:rsid w:val="002817E0"/>
    <w:rsid w:val="002821A3"/>
    <w:rsid w:val="00283627"/>
    <w:rsid w:val="002938D3"/>
    <w:rsid w:val="00294DF8"/>
    <w:rsid w:val="00297645"/>
    <w:rsid w:val="00297BBA"/>
    <w:rsid w:val="002A0030"/>
    <w:rsid w:val="002A155E"/>
    <w:rsid w:val="002A19BD"/>
    <w:rsid w:val="002A1CE8"/>
    <w:rsid w:val="002A3C55"/>
    <w:rsid w:val="002A46CF"/>
    <w:rsid w:val="002A4E1E"/>
    <w:rsid w:val="002A4E9F"/>
    <w:rsid w:val="002A5314"/>
    <w:rsid w:val="002A675D"/>
    <w:rsid w:val="002A6AD3"/>
    <w:rsid w:val="002A745E"/>
    <w:rsid w:val="002B036D"/>
    <w:rsid w:val="002B1339"/>
    <w:rsid w:val="002B3C48"/>
    <w:rsid w:val="002B4E85"/>
    <w:rsid w:val="002B5F15"/>
    <w:rsid w:val="002B6B7E"/>
    <w:rsid w:val="002B70E0"/>
    <w:rsid w:val="002B7170"/>
    <w:rsid w:val="002B744D"/>
    <w:rsid w:val="002C0B72"/>
    <w:rsid w:val="002C230F"/>
    <w:rsid w:val="002C23D0"/>
    <w:rsid w:val="002C2DE6"/>
    <w:rsid w:val="002C4868"/>
    <w:rsid w:val="002C5DF0"/>
    <w:rsid w:val="002C61E9"/>
    <w:rsid w:val="002D2B36"/>
    <w:rsid w:val="002D60D9"/>
    <w:rsid w:val="002D7FC6"/>
    <w:rsid w:val="002E0BC7"/>
    <w:rsid w:val="002E2FD9"/>
    <w:rsid w:val="002E5D18"/>
    <w:rsid w:val="002F01E8"/>
    <w:rsid w:val="002F1726"/>
    <w:rsid w:val="002F4170"/>
    <w:rsid w:val="002F56C1"/>
    <w:rsid w:val="002F5B90"/>
    <w:rsid w:val="002F5D4B"/>
    <w:rsid w:val="002F7221"/>
    <w:rsid w:val="002F72EE"/>
    <w:rsid w:val="00302431"/>
    <w:rsid w:val="00302B7E"/>
    <w:rsid w:val="00304EC3"/>
    <w:rsid w:val="00305064"/>
    <w:rsid w:val="003079CF"/>
    <w:rsid w:val="003104E2"/>
    <w:rsid w:val="00310879"/>
    <w:rsid w:val="00314003"/>
    <w:rsid w:val="003157DC"/>
    <w:rsid w:val="00315C5C"/>
    <w:rsid w:val="00317859"/>
    <w:rsid w:val="00321A43"/>
    <w:rsid w:val="00323944"/>
    <w:rsid w:val="003254CB"/>
    <w:rsid w:val="00337D9D"/>
    <w:rsid w:val="0034082B"/>
    <w:rsid w:val="00341418"/>
    <w:rsid w:val="00341C88"/>
    <w:rsid w:val="003421EC"/>
    <w:rsid w:val="003425F2"/>
    <w:rsid w:val="0034383A"/>
    <w:rsid w:val="00347AF2"/>
    <w:rsid w:val="00353CDC"/>
    <w:rsid w:val="00355740"/>
    <w:rsid w:val="00355C62"/>
    <w:rsid w:val="003571B1"/>
    <w:rsid w:val="003613C8"/>
    <w:rsid w:val="00362624"/>
    <w:rsid w:val="00363707"/>
    <w:rsid w:val="003645E8"/>
    <w:rsid w:val="00364F2E"/>
    <w:rsid w:val="0036578B"/>
    <w:rsid w:val="00367EA3"/>
    <w:rsid w:val="003700E4"/>
    <w:rsid w:val="00370775"/>
    <w:rsid w:val="00371B46"/>
    <w:rsid w:val="00372BE5"/>
    <w:rsid w:val="0037307A"/>
    <w:rsid w:val="0037500F"/>
    <w:rsid w:val="00377C52"/>
    <w:rsid w:val="00381998"/>
    <w:rsid w:val="00381B68"/>
    <w:rsid w:val="003844A7"/>
    <w:rsid w:val="00386E8E"/>
    <w:rsid w:val="00390471"/>
    <w:rsid w:val="00390558"/>
    <w:rsid w:val="00391E67"/>
    <w:rsid w:val="00392801"/>
    <w:rsid w:val="00393651"/>
    <w:rsid w:val="00394E1C"/>
    <w:rsid w:val="003950DF"/>
    <w:rsid w:val="00395434"/>
    <w:rsid w:val="00397AE8"/>
    <w:rsid w:val="003A0B21"/>
    <w:rsid w:val="003A112B"/>
    <w:rsid w:val="003A1731"/>
    <w:rsid w:val="003A2BF4"/>
    <w:rsid w:val="003A6F1C"/>
    <w:rsid w:val="003B0182"/>
    <w:rsid w:val="003B0381"/>
    <w:rsid w:val="003B03D2"/>
    <w:rsid w:val="003B1E80"/>
    <w:rsid w:val="003B1FA4"/>
    <w:rsid w:val="003B2B51"/>
    <w:rsid w:val="003B2F19"/>
    <w:rsid w:val="003B4025"/>
    <w:rsid w:val="003B5285"/>
    <w:rsid w:val="003B53BA"/>
    <w:rsid w:val="003B564F"/>
    <w:rsid w:val="003B61D3"/>
    <w:rsid w:val="003B7510"/>
    <w:rsid w:val="003C3AE0"/>
    <w:rsid w:val="003C471F"/>
    <w:rsid w:val="003C523F"/>
    <w:rsid w:val="003C59AB"/>
    <w:rsid w:val="003C6060"/>
    <w:rsid w:val="003C617F"/>
    <w:rsid w:val="003C6611"/>
    <w:rsid w:val="003C785A"/>
    <w:rsid w:val="003D2B5E"/>
    <w:rsid w:val="003D39C1"/>
    <w:rsid w:val="003D566C"/>
    <w:rsid w:val="003D6F07"/>
    <w:rsid w:val="003D7B8F"/>
    <w:rsid w:val="003E0846"/>
    <w:rsid w:val="003E0B6B"/>
    <w:rsid w:val="003E2862"/>
    <w:rsid w:val="003E2F26"/>
    <w:rsid w:val="003E5727"/>
    <w:rsid w:val="003E71E3"/>
    <w:rsid w:val="003E73C2"/>
    <w:rsid w:val="003F002E"/>
    <w:rsid w:val="003F0705"/>
    <w:rsid w:val="003F09B8"/>
    <w:rsid w:val="003F1A87"/>
    <w:rsid w:val="003F48A8"/>
    <w:rsid w:val="003F5479"/>
    <w:rsid w:val="003F559B"/>
    <w:rsid w:val="003F585A"/>
    <w:rsid w:val="003F7636"/>
    <w:rsid w:val="004004D2"/>
    <w:rsid w:val="0040138E"/>
    <w:rsid w:val="0040197C"/>
    <w:rsid w:val="00404A08"/>
    <w:rsid w:val="004070ED"/>
    <w:rsid w:val="00410AF9"/>
    <w:rsid w:val="00411AE2"/>
    <w:rsid w:val="00411B4A"/>
    <w:rsid w:val="00412108"/>
    <w:rsid w:val="00412A2D"/>
    <w:rsid w:val="00412E26"/>
    <w:rsid w:val="0041416D"/>
    <w:rsid w:val="0041472C"/>
    <w:rsid w:val="004176C5"/>
    <w:rsid w:val="00417959"/>
    <w:rsid w:val="00420430"/>
    <w:rsid w:val="004224C5"/>
    <w:rsid w:val="004237FB"/>
    <w:rsid w:val="0042663F"/>
    <w:rsid w:val="00426FD9"/>
    <w:rsid w:val="00430AB7"/>
    <w:rsid w:val="00434B19"/>
    <w:rsid w:val="0043735B"/>
    <w:rsid w:val="004471BA"/>
    <w:rsid w:val="00451612"/>
    <w:rsid w:val="004526DD"/>
    <w:rsid w:val="004555CE"/>
    <w:rsid w:val="00455ADD"/>
    <w:rsid w:val="00456320"/>
    <w:rsid w:val="00460772"/>
    <w:rsid w:val="00461AB4"/>
    <w:rsid w:val="00462B51"/>
    <w:rsid w:val="0046329F"/>
    <w:rsid w:val="00464857"/>
    <w:rsid w:val="00466A11"/>
    <w:rsid w:val="00466DE5"/>
    <w:rsid w:val="00470A65"/>
    <w:rsid w:val="00473159"/>
    <w:rsid w:val="0047318C"/>
    <w:rsid w:val="0047435F"/>
    <w:rsid w:val="00477214"/>
    <w:rsid w:val="004831D8"/>
    <w:rsid w:val="00486349"/>
    <w:rsid w:val="0048659D"/>
    <w:rsid w:val="00487170"/>
    <w:rsid w:val="00487750"/>
    <w:rsid w:val="004879F9"/>
    <w:rsid w:val="0049060D"/>
    <w:rsid w:val="00493178"/>
    <w:rsid w:val="004944E0"/>
    <w:rsid w:val="00496B87"/>
    <w:rsid w:val="004A01A9"/>
    <w:rsid w:val="004A03AB"/>
    <w:rsid w:val="004A1510"/>
    <w:rsid w:val="004A1833"/>
    <w:rsid w:val="004A333D"/>
    <w:rsid w:val="004A3533"/>
    <w:rsid w:val="004A3AC6"/>
    <w:rsid w:val="004A53EF"/>
    <w:rsid w:val="004B03AD"/>
    <w:rsid w:val="004B4C69"/>
    <w:rsid w:val="004B71DC"/>
    <w:rsid w:val="004C066E"/>
    <w:rsid w:val="004C6E4C"/>
    <w:rsid w:val="004C7F2E"/>
    <w:rsid w:val="004D19B9"/>
    <w:rsid w:val="004D1F47"/>
    <w:rsid w:val="004D22B0"/>
    <w:rsid w:val="004D2809"/>
    <w:rsid w:val="004D3C62"/>
    <w:rsid w:val="004D5EA5"/>
    <w:rsid w:val="004E0636"/>
    <w:rsid w:val="004E1C7D"/>
    <w:rsid w:val="004E2880"/>
    <w:rsid w:val="004E3022"/>
    <w:rsid w:val="004E4D43"/>
    <w:rsid w:val="004E54AB"/>
    <w:rsid w:val="004F1209"/>
    <w:rsid w:val="004F18DC"/>
    <w:rsid w:val="004F38FE"/>
    <w:rsid w:val="004F7A76"/>
    <w:rsid w:val="00504E31"/>
    <w:rsid w:val="005056FE"/>
    <w:rsid w:val="00506E67"/>
    <w:rsid w:val="00510ED3"/>
    <w:rsid w:val="00511D8E"/>
    <w:rsid w:val="005124DB"/>
    <w:rsid w:val="0051547C"/>
    <w:rsid w:val="00520856"/>
    <w:rsid w:val="00521A39"/>
    <w:rsid w:val="00521BDF"/>
    <w:rsid w:val="00522669"/>
    <w:rsid w:val="00523182"/>
    <w:rsid w:val="005243B7"/>
    <w:rsid w:val="00525347"/>
    <w:rsid w:val="00525BFC"/>
    <w:rsid w:val="00526E90"/>
    <w:rsid w:val="00531047"/>
    <w:rsid w:val="00532ACB"/>
    <w:rsid w:val="00532D9A"/>
    <w:rsid w:val="00532E47"/>
    <w:rsid w:val="0053370E"/>
    <w:rsid w:val="00534F21"/>
    <w:rsid w:val="005352EF"/>
    <w:rsid w:val="005360D9"/>
    <w:rsid w:val="00537D31"/>
    <w:rsid w:val="0054004A"/>
    <w:rsid w:val="00540C1C"/>
    <w:rsid w:val="00543C11"/>
    <w:rsid w:val="005446AD"/>
    <w:rsid w:val="00544B42"/>
    <w:rsid w:val="00544E52"/>
    <w:rsid w:val="00552CF8"/>
    <w:rsid w:val="0055355C"/>
    <w:rsid w:val="0055407C"/>
    <w:rsid w:val="005541CC"/>
    <w:rsid w:val="00554B9B"/>
    <w:rsid w:val="0056166F"/>
    <w:rsid w:val="0056270D"/>
    <w:rsid w:val="00564566"/>
    <w:rsid w:val="00567283"/>
    <w:rsid w:val="0056745A"/>
    <w:rsid w:val="00570011"/>
    <w:rsid w:val="0057055D"/>
    <w:rsid w:val="00570848"/>
    <w:rsid w:val="00570D9C"/>
    <w:rsid w:val="005710E3"/>
    <w:rsid w:val="00572608"/>
    <w:rsid w:val="00573197"/>
    <w:rsid w:val="005732E4"/>
    <w:rsid w:val="00573B40"/>
    <w:rsid w:val="00576C21"/>
    <w:rsid w:val="0057713D"/>
    <w:rsid w:val="00577186"/>
    <w:rsid w:val="0058206D"/>
    <w:rsid w:val="005827EA"/>
    <w:rsid w:val="005860EC"/>
    <w:rsid w:val="00586E67"/>
    <w:rsid w:val="00591F9F"/>
    <w:rsid w:val="005924A4"/>
    <w:rsid w:val="00592B82"/>
    <w:rsid w:val="00593BB6"/>
    <w:rsid w:val="00594517"/>
    <w:rsid w:val="00594927"/>
    <w:rsid w:val="00597344"/>
    <w:rsid w:val="005A2E26"/>
    <w:rsid w:val="005A2F5B"/>
    <w:rsid w:val="005A3EC5"/>
    <w:rsid w:val="005B0E28"/>
    <w:rsid w:val="005B2103"/>
    <w:rsid w:val="005B454E"/>
    <w:rsid w:val="005B5B3F"/>
    <w:rsid w:val="005B5C8A"/>
    <w:rsid w:val="005C06B3"/>
    <w:rsid w:val="005C1D39"/>
    <w:rsid w:val="005C2323"/>
    <w:rsid w:val="005C42D4"/>
    <w:rsid w:val="005C520A"/>
    <w:rsid w:val="005C6002"/>
    <w:rsid w:val="005D0CAA"/>
    <w:rsid w:val="005D1746"/>
    <w:rsid w:val="005D19CE"/>
    <w:rsid w:val="005D1D81"/>
    <w:rsid w:val="005D225C"/>
    <w:rsid w:val="005D2685"/>
    <w:rsid w:val="005D2748"/>
    <w:rsid w:val="005D2A02"/>
    <w:rsid w:val="005D5599"/>
    <w:rsid w:val="005D5EF4"/>
    <w:rsid w:val="005E1D0A"/>
    <w:rsid w:val="005E1D40"/>
    <w:rsid w:val="005E3687"/>
    <w:rsid w:val="005E4873"/>
    <w:rsid w:val="005E4B84"/>
    <w:rsid w:val="005E5D56"/>
    <w:rsid w:val="005E6109"/>
    <w:rsid w:val="005E6C36"/>
    <w:rsid w:val="005E7100"/>
    <w:rsid w:val="005E7E63"/>
    <w:rsid w:val="005F089A"/>
    <w:rsid w:val="005F20A2"/>
    <w:rsid w:val="005F3BB9"/>
    <w:rsid w:val="005F5FF0"/>
    <w:rsid w:val="005F6151"/>
    <w:rsid w:val="005F69D0"/>
    <w:rsid w:val="005F746F"/>
    <w:rsid w:val="00600E5B"/>
    <w:rsid w:val="00603082"/>
    <w:rsid w:val="00604F0D"/>
    <w:rsid w:val="00605F69"/>
    <w:rsid w:val="0060619B"/>
    <w:rsid w:val="00606BB6"/>
    <w:rsid w:val="00606E6D"/>
    <w:rsid w:val="006071E3"/>
    <w:rsid w:val="00610C7D"/>
    <w:rsid w:val="00611C96"/>
    <w:rsid w:val="00611CB3"/>
    <w:rsid w:val="006128F4"/>
    <w:rsid w:val="00615CF2"/>
    <w:rsid w:val="00616A71"/>
    <w:rsid w:val="00622AB6"/>
    <w:rsid w:val="006231A9"/>
    <w:rsid w:val="00623D95"/>
    <w:rsid w:val="00625885"/>
    <w:rsid w:val="006277D0"/>
    <w:rsid w:val="00627DA0"/>
    <w:rsid w:val="00631A66"/>
    <w:rsid w:val="0063261D"/>
    <w:rsid w:val="00633936"/>
    <w:rsid w:val="00634174"/>
    <w:rsid w:val="00634212"/>
    <w:rsid w:val="00635E54"/>
    <w:rsid w:val="00636E11"/>
    <w:rsid w:val="00642C31"/>
    <w:rsid w:val="00643BE2"/>
    <w:rsid w:val="006459A3"/>
    <w:rsid w:val="00645C70"/>
    <w:rsid w:val="00646B8F"/>
    <w:rsid w:val="0065107E"/>
    <w:rsid w:val="00651448"/>
    <w:rsid w:val="00652941"/>
    <w:rsid w:val="00652AB7"/>
    <w:rsid w:val="00652E19"/>
    <w:rsid w:val="00654519"/>
    <w:rsid w:val="0065520F"/>
    <w:rsid w:val="006556DB"/>
    <w:rsid w:val="00655F9F"/>
    <w:rsid w:val="00660050"/>
    <w:rsid w:val="0066375F"/>
    <w:rsid w:val="00665979"/>
    <w:rsid w:val="0067179F"/>
    <w:rsid w:val="006718E3"/>
    <w:rsid w:val="00671A0A"/>
    <w:rsid w:val="0067284A"/>
    <w:rsid w:val="0067450C"/>
    <w:rsid w:val="00680036"/>
    <w:rsid w:val="00680BC9"/>
    <w:rsid w:val="00681C83"/>
    <w:rsid w:val="0068262C"/>
    <w:rsid w:val="00683A0D"/>
    <w:rsid w:val="00683C59"/>
    <w:rsid w:val="006850DE"/>
    <w:rsid w:val="006857D0"/>
    <w:rsid w:val="00686F75"/>
    <w:rsid w:val="0069269B"/>
    <w:rsid w:val="006928A2"/>
    <w:rsid w:val="00695018"/>
    <w:rsid w:val="00695AD8"/>
    <w:rsid w:val="00697690"/>
    <w:rsid w:val="006A0A06"/>
    <w:rsid w:val="006A0A84"/>
    <w:rsid w:val="006A14BE"/>
    <w:rsid w:val="006A3B60"/>
    <w:rsid w:val="006A4F69"/>
    <w:rsid w:val="006A5124"/>
    <w:rsid w:val="006B08D9"/>
    <w:rsid w:val="006B2E5E"/>
    <w:rsid w:val="006B3C09"/>
    <w:rsid w:val="006B6110"/>
    <w:rsid w:val="006B71B4"/>
    <w:rsid w:val="006B7D7C"/>
    <w:rsid w:val="006B7D8E"/>
    <w:rsid w:val="006C025E"/>
    <w:rsid w:val="006C29BD"/>
    <w:rsid w:val="006C2A6B"/>
    <w:rsid w:val="006C3C47"/>
    <w:rsid w:val="006C60F3"/>
    <w:rsid w:val="006C6D16"/>
    <w:rsid w:val="006D091E"/>
    <w:rsid w:val="006D1A0E"/>
    <w:rsid w:val="006D6200"/>
    <w:rsid w:val="006D7A68"/>
    <w:rsid w:val="006E04BD"/>
    <w:rsid w:val="006E14B3"/>
    <w:rsid w:val="006E1A7A"/>
    <w:rsid w:val="006E244E"/>
    <w:rsid w:val="006E2907"/>
    <w:rsid w:val="006E5638"/>
    <w:rsid w:val="006E6938"/>
    <w:rsid w:val="006E7097"/>
    <w:rsid w:val="006F0D41"/>
    <w:rsid w:val="006F134E"/>
    <w:rsid w:val="006F1AB7"/>
    <w:rsid w:val="006F2899"/>
    <w:rsid w:val="006F5AB5"/>
    <w:rsid w:val="0070015B"/>
    <w:rsid w:val="007007A9"/>
    <w:rsid w:val="0070080D"/>
    <w:rsid w:val="0070226E"/>
    <w:rsid w:val="00704DE7"/>
    <w:rsid w:val="007052DA"/>
    <w:rsid w:val="00711654"/>
    <w:rsid w:val="0071348C"/>
    <w:rsid w:val="00713916"/>
    <w:rsid w:val="00713C78"/>
    <w:rsid w:val="00715AD1"/>
    <w:rsid w:val="00720951"/>
    <w:rsid w:val="0072446A"/>
    <w:rsid w:val="00726E69"/>
    <w:rsid w:val="0072726F"/>
    <w:rsid w:val="00727BFD"/>
    <w:rsid w:val="00727C54"/>
    <w:rsid w:val="007301E5"/>
    <w:rsid w:val="00730D9E"/>
    <w:rsid w:val="00731317"/>
    <w:rsid w:val="00731656"/>
    <w:rsid w:val="0073428B"/>
    <w:rsid w:val="007400F9"/>
    <w:rsid w:val="007411AB"/>
    <w:rsid w:val="00743728"/>
    <w:rsid w:val="00745622"/>
    <w:rsid w:val="00750F16"/>
    <w:rsid w:val="007547D9"/>
    <w:rsid w:val="00754836"/>
    <w:rsid w:val="00755270"/>
    <w:rsid w:val="00755922"/>
    <w:rsid w:val="00760969"/>
    <w:rsid w:val="00760DFD"/>
    <w:rsid w:val="00761A12"/>
    <w:rsid w:val="00762327"/>
    <w:rsid w:val="0076356C"/>
    <w:rsid w:val="00763E00"/>
    <w:rsid w:val="00764ED1"/>
    <w:rsid w:val="007667B2"/>
    <w:rsid w:val="007710B6"/>
    <w:rsid w:val="007717DC"/>
    <w:rsid w:val="00773A1F"/>
    <w:rsid w:val="00774A3D"/>
    <w:rsid w:val="007755A6"/>
    <w:rsid w:val="00776E5F"/>
    <w:rsid w:val="00785A70"/>
    <w:rsid w:val="00786508"/>
    <w:rsid w:val="007868AD"/>
    <w:rsid w:val="00786A13"/>
    <w:rsid w:val="00786B14"/>
    <w:rsid w:val="00786BEC"/>
    <w:rsid w:val="007872BD"/>
    <w:rsid w:val="00791385"/>
    <w:rsid w:val="00791A9B"/>
    <w:rsid w:val="00791DE2"/>
    <w:rsid w:val="00793344"/>
    <w:rsid w:val="0079407C"/>
    <w:rsid w:val="00794584"/>
    <w:rsid w:val="00794F36"/>
    <w:rsid w:val="00795915"/>
    <w:rsid w:val="007961D3"/>
    <w:rsid w:val="00796FF2"/>
    <w:rsid w:val="007A4F48"/>
    <w:rsid w:val="007A579C"/>
    <w:rsid w:val="007B1349"/>
    <w:rsid w:val="007B39C7"/>
    <w:rsid w:val="007B3EFB"/>
    <w:rsid w:val="007B4670"/>
    <w:rsid w:val="007B57A4"/>
    <w:rsid w:val="007B62F7"/>
    <w:rsid w:val="007B64D3"/>
    <w:rsid w:val="007B6CA3"/>
    <w:rsid w:val="007B7E11"/>
    <w:rsid w:val="007C0D3C"/>
    <w:rsid w:val="007C1310"/>
    <w:rsid w:val="007C1369"/>
    <w:rsid w:val="007C1BBD"/>
    <w:rsid w:val="007C2C1A"/>
    <w:rsid w:val="007C3182"/>
    <w:rsid w:val="007D126B"/>
    <w:rsid w:val="007E412D"/>
    <w:rsid w:val="007E570F"/>
    <w:rsid w:val="007F67FA"/>
    <w:rsid w:val="007F6F5D"/>
    <w:rsid w:val="007F704C"/>
    <w:rsid w:val="007F7B6B"/>
    <w:rsid w:val="007F7DAF"/>
    <w:rsid w:val="00800102"/>
    <w:rsid w:val="00802336"/>
    <w:rsid w:val="00802539"/>
    <w:rsid w:val="00802B3B"/>
    <w:rsid w:val="00803145"/>
    <w:rsid w:val="008033BD"/>
    <w:rsid w:val="0080360D"/>
    <w:rsid w:val="00803C3F"/>
    <w:rsid w:val="00807132"/>
    <w:rsid w:val="00807B2E"/>
    <w:rsid w:val="00807C49"/>
    <w:rsid w:val="00807D1A"/>
    <w:rsid w:val="00811FAC"/>
    <w:rsid w:val="00815205"/>
    <w:rsid w:val="00815A50"/>
    <w:rsid w:val="00816C1C"/>
    <w:rsid w:val="0082074B"/>
    <w:rsid w:val="00822D75"/>
    <w:rsid w:val="00823FB9"/>
    <w:rsid w:val="0082776E"/>
    <w:rsid w:val="008300C8"/>
    <w:rsid w:val="008317B1"/>
    <w:rsid w:val="008318AB"/>
    <w:rsid w:val="00832BD9"/>
    <w:rsid w:val="00833F2F"/>
    <w:rsid w:val="00834C19"/>
    <w:rsid w:val="00836588"/>
    <w:rsid w:val="0083785D"/>
    <w:rsid w:val="008406A1"/>
    <w:rsid w:val="008429CE"/>
    <w:rsid w:val="00845A04"/>
    <w:rsid w:val="00851E47"/>
    <w:rsid w:val="0085247E"/>
    <w:rsid w:val="00853A01"/>
    <w:rsid w:val="00856912"/>
    <w:rsid w:val="008571E2"/>
    <w:rsid w:val="00857DB8"/>
    <w:rsid w:val="00862268"/>
    <w:rsid w:val="008633F7"/>
    <w:rsid w:val="00865C1A"/>
    <w:rsid w:val="00865E81"/>
    <w:rsid w:val="00866F1F"/>
    <w:rsid w:val="00870D32"/>
    <w:rsid w:val="00870DDD"/>
    <w:rsid w:val="008712C1"/>
    <w:rsid w:val="00871A85"/>
    <w:rsid w:val="0087245B"/>
    <w:rsid w:val="0087287F"/>
    <w:rsid w:val="00873864"/>
    <w:rsid w:val="008746F7"/>
    <w:rsid w:val="00880A8B"/>
    <w:rsid w:val="00883D17"/>
    <w:rsid w:val="00884964"/>
    <w:rsid w:val="00890B6C"/>
    <w:rsid w:val="00891076"/>
    <w:rsid w:val="00891372"/>
    <w:rsid w:val="00893407"/>
    <w:rsid w:val="008949BC"/>
    <w:rsid w:val="00894CB0"/>
    <w:rsid w:val="008950A3"/>
    <w:rsid w:val="008A375B"/>
    <w:rsid w:val="008A39FA"/>
    <w:rsid w:val="008A5081"/>
    <w:rsid w:val="008A66B7"/>
    <w:rsid w:val="008A78A5"/>
    <w:rsid w:val="008B27C4"/>
    <w:rsid w:val="008B3C9A"/>
    <w:rsid w:val="008B405C"/>
    <w:rsid w:val="008B544D"/>
    <w:rsid w:val="008B68EA"/>
    <w:rsid w:val="008B7313"/>
    <w:rsid w:val="008C0E37"/>
    <w:rsid w:val="008C11F6"/>
    <w:rsid w:val="008C4FA0"/>
    <w:rsid w:val="008C5439"/>
    <w:rsid w:val="008C6864"/>
    <w:rsid w:val="008D0336"/>
    <w:rsid w:val="008D1948"/>
    <w:rsid w:val="008D1EAE"/>
    <w:rsid w:val="008D22B2"/>
    <w:rsid w:val="008D304F"/>
    <w:rsid w:val="008D36F5"/>
    <w:rsid w:val="008D417F"/>
    <w:rsid w:val="008D5A9E"/>
    <w:rsid w:val="008E0663"/>
    <w:rsid w:val="008E0DDC"/>
    <w:rsid w:val="008E0DE5"/>
    <w:rsid w:val="008E16F7"/>
    <w:rsid w:val="008E1F48"/>
    <w:rsid w:val="008E23C5"/>
    <w:rsid w:val="008E6713"/>
    <w:rsid w:val="008E6CFD"/>
    <w:rsid w:val="008F19C8"/>
    <w:rsid w:val="008F2390"/>
    <w:rsid w:val="008F6A90"/>
    <w:rsid w:val="008F6EA4"/>
    <w:rsid w:val="008F6FB0"/>
    <w:rsid w:val="00901A93"/>
    <w:rsid w:val="00902EC5"/>
    <w:rsid w:val="009042EA"/>
    <w:rsid w:val="009058DD"/>
    <w:rsid w:val="00910A2E"/>
    <w:rsid w:val="0091344F"/>
    <w:rsid w:val="009139E9"/>
    <w:rsid w:val="00914274"/>
    <w:rsid w:val="009148D2"/>
    <w:rsid w:val="00914D70"/>
    <w:rsid w:val="00915FE6"/>
    <w:rsid w:val="00916293"/>
    <w:rsid w:val="0091675D"/>
    <w:rsid w:val="00924046"/>
    <w:rsid w:val="00924B24"/>
    <w:rsid w:val="00927D01"/>
    <w:rsid w:val="00930B31"/>
    <w:rsid w:val="0093119B"/>
    <w:rsid w:val="00933E12"/>
    <w:rsid w:val="00933FCA"/>
    <w:rsid w:val="00935B03"/>
    <w:rsid w:val="00935EC4"/>
    <w:rsid w:val="009425A1"/>
    <w:rsid w:val="00944543"/>
    <w:rsid w:val="009457AE"/>
    <w:rsid w:val="00954A2D"/>
    <w:rsid w:val="00955E3C"/>
    <w:rsid w:val="00956C12"/>
    <w:rsid w:val="00957166"/>
    <w:rsid w:val="00960955"/>
    <w:rsid w:val="00962294"/>
    <w:rsid w:val="009651B3"/>
    <w:rsid w:val="009668CA"/>
    <w:rsid w:val="00966BF1"/>
    <w:rsid w:val="00971949"/>
    <w:rsid w:val="00972672"/>
    <w:rsid w:val="00973FDC"/>
    <w:rsid w:val="0097535C"/>
    <w:rsid w:val="0097621A"/>
    <w:rsid w:val="009774B9"/>
    <w:rsid w:val="00981B2F"/>
    <w:rsid w:val="009836A2"/>
    <w:rsid w:val="00983844"/>
    <w:rsid w:val="0098522D"/>
    <w:rsid w:val="009856AA"/>
    <w:rsid w:val="00986A31"/>
    <w:rsid w:val="00990E6C"/>
    <w:rsid w:val="00993F56"/>
    <w:rsid w:val="00994D09"/>
    <w:rsid w:val="00995927"/>
    <w:rsid w:val="00995AD7"/>
    <w:rsid w:val="009960A4"/>
    <w:rsid w:val="00996499"/>
    <w:rsid w:val="00996917"/>
    <w:rsid w:val="009A0CD5"/>
    <w:rsid w:val="009A5160"/>
    <w:rsid w:val="009A611E"/>
    <w:rsid w:val="009A7AE6"/>
    <w:rsid w:val="009B0DCA"/>
    <w:rsid w:val="009B40B9"/>
    <w:rsid w:val="009B69CB"/>
    <w:rsid w:val="009B71B3"/>
    <w:rsid w:val="009B736F"/>
    <w:rsid w:val="009C2C51"/>
    <w:rsid w:val="009D0A4C"/>
    <w:rsid w:val="009D1C5B"/>
    <w:rsid w:val="009D2EEA"/>
    <w:rsid w:val="009D528E"/>
    <w:rsid w:val="009D6C4B"/>
    <w:rsid w:val="009D7500"/>
    <w:rsid w:val="009E1502"/>
    <w:rsid w:val="009E2D61"/>
    <w:rsid w:val="009E30F2"/>
    <w:rsid w:val="009E3D42"/>
    <w:rsid w:val="009E3D95"/>
    <w:rsid w:val="009E4060"/>
    <w:rsid w:val="009E758E"/>
    <w:rsid w:val="009F16EA"/>
    <w:rsid w:val="009F2378"/>
    <w:rsid w:val="009F2E2B"/>
    <w:rsid w:val="009F3181"/>
    <w:rsid w:val="009F3A1A"/>
    <w:rsid w:val="009F6E32"/>
    <w:rsid w:val="00A007FB"/>
    <w:rsid w:val="00A03255"/>
    <w:rsid w:val="00A03A0D"/>
    <w:rsid w:val="00A04A09"/>
    <w:rsid w:val="00A04F52"/>
    <w:rsid w:val="00A06939"/>
    <w:rsid w:val="00A071A7"/>
    <w:rsid w:val="00A07E8E"/>
    <w:rsid w:val="00A12D3E"/>
    <w:rsid w:val="00A152C8"/>
    <w:rsid w:val="00A155CA"/>
    <w:rsid w:val="00A15839"/>
    <w:rsid w:val="00A17155"/>
    <w:rsid w:val="00A20760"/>
    <w:rsid w:val="00A20814"/>
    <w:rsid w:val="00A226F6"/>
    <w:rsid w:val="00A319C4"/>
    <w:rsid w:val="00A31EC1"/>
    <w:rsid w:val="00A325B5"/>
    <w:rsid w:val="00A33620"/>
    <w:rsid w:val="00A342C6"/>
    <w:rsid w:val="00A3640F"/>
    <w:rsid w:val="00A365E8"/>
    <w:rsid w:val="00A370C1"/>
    <w:rsid w:val="00A37F4D"/>
    <w:rsid w:val="00A37F59"/>
    <w:rsid w:val="00A43DC2"/>
    <w:rsid w:val="00A44E43"/>
    <w:rsid w:val="00A45103"/>
    <w:rsid w:val="00A4524B"/>
    <w:rsid w:val="00A47497"/>
    <w:rsid w:val="00A52AE8"/>
    <w:rsid w:val="00A53316"/>
    <w:rsid w:val="00A53E34"/>
    <w:rsid w:val="00A5495D"/>
    <w:rsid w:val="00A54B79"/>
    <w:rsid w:val="00A564AB"/>
    <w:rsid w:val="00A57189"/>
    <w:rsid w:val="00A602DC"/>
    <w:rsid w:val="00A62283"/>
    <w:rsid w:val="00A62F27"/>
    <w:rsid w:val="00A638A3"/>
    <w:rsid w:val="00A724BB"/>
    <w:rsid w:val="00A8066B"/>
    <w:rsid w:val="00A81EFE"/>
    <w:rsid w:val="00A822FD"/>
    <w:rsid w:val="00A8314A"/>
    <w:rsid w:val="00A83B35"/>
    <w:rsid w:val="00A83E54"/>
    <w:rsid w:val="00A85568"/>
    <w:rsid w:val="00A8684E"/>
    <w:rsid w:val="00A911FD"/>
    <w:rsid w:val="00A91F9D"/>
    <w:rsid w:val="00A93B35"/>
    <w:rsid w:val="00A95839"/>
    <w:rsid w:val="00A9708A"/>
    <w:rsid w:val="00A97337"/>
    <w:rsid w:val="00AA20D8"/>
    <w:rsid w:val="00AA29E0"/>
    <w:rsid w:val="00AA29E5"/>
    <w:rsid w:val="00AA3761"/>
    <w:rsid w:val="00AA7DA2"/>
    <w:rsid w:val="00AB0712"/>
    <w:rsid w:val="00AB0E25"/>
    <w:rsid w:val="00AB6DC9"/>
    <w:rsid w:val="00AC44F6"/>
    <w:rsid w:val="00AC4E1D"/>
    <w:rsid w:val="00AC78DC"/>
    <w:rsid w:val="00AD1571"/>
    <w:rsid w:val="00AD4FEA"/>
    <w:rsid w:val="00AD5E9E"/>
    <w:rsid w:val="00AD62C3"/>
    <w:rsid w:val="00AD68F1"/>
    <w:rsid w:val="00AE01D7"/>
    <w:rsid w:val="00AE129D"/>
    <w:rsid w:val="00AE3834"/>
    <w:rsid w:val="00AE38AF"/>
    <w:rsid w:val="00AE3FD3"/>
    <w:rsid w:val="00AE59B3"/>
    <w:rsid w:val="00AE662B"/>
    <w:rsid w:val="00AE6641"/>
    <w:rsid w:val="00AE6E20"/>
    <w:rsid w:val="00AE6FAE"/>
    <w:rsid w:val="00AE7D95"/>
    <w:rsid w:val="00AF0417"/>
    <w:rsid w:val="00AF1C73"/>
    <w:rsid w:val="00AF2AA2"/>
    <w:rsid w:val="00AF68AC"/>
    <w:rsid w:val="00B011E4"/>
    <w:rsid w:val="00B03C09"/>
    <w:rsid w:val="00B04557"/>
    <w:rsid w:val="00B04D55"/>
    <w:rsid w:val="00B053C6"/>
    <w:rsid w:val="00B05B41"/>
    <w:rsid w:val="00B0667C"/>
    <w:rsid w:val="00B1196E"/>
    <w:rsid w:val="00B12868"/>
    <w:rsid w:val="00B15D21"/>
    <w:rsid w:val="00B23E86"/>
    <w:rsid w:val="00B2430E"/>
    <w:rsid w:val="00B25E48"/>
    <w:rsid w:val="00B26862"/>
    <w:rsid w:val="00B26918"/>
    <w:rsid w:val="00B274DD"/>
    <w:rsid w:val="00B30AF7"/>
    <w:rsid w:val="00B31695"/>
    <w:rsid w:val="00B33A2B"/>
    <w:rsid w:val="00B43106"/>
    <w:rsid w:val="00B43F89"/>
    <w:rsid w:val="00B4472D"/>
    <w:rsid w:val="00B455C6"/>
    <w:rsid w:val="00B46E8A"/>
    <w:rsid w:val="00B50C37"/>
    <w:rsid w:val="00B52043"/>
    <w:rsid w:val="00B52C6C"/>
    <w:rsid w:val="00B52D8B"/>
    <w:rsid w:val="00B53393"/>
    <w:rsid w:val="00B53957"/>
    <w:rsid w:val="00B56D6D"/>
    <w:rsid w:val="00B57178"/>
    <w:rsid w:val="00B57794"/>
    <w:rsid w:val="00B66B56"/>
    <w:rsid w:val="00B70400"/>
    <w:rsid w:val="00B7245D"/>
    <w:rsid w:val="00B725A8"/>
    <w:rsid w:val="00B74CAF"/>
    <w:rsid w:val="00B74CC5"/>
    <w:rsid w:val="00B77FE3"/>
    <w:rsid w:val="00B77FFD"/>
    <w:rsid w:val="00B82D0F"/>
    <w:rsid w:val="00B845A7"/>
    <w:rsid w:val="00B84651"/>
    <w:rsid w:val="00B84C55"/>
    <w:rsid w:val="00B8531F"/>
    <w:rsid w:val="00B861FA"/>
    <w:rsid w:val="00B919A7"/>
    <w:rsid w:val="00B92B89"/>
    <w:rsid w:val="00B943EE"/>
    <w:rsid w:val="00B94465"/>
    <w:rsid w:val="00B9459F"/>
    <w:rsid w:val="00B95B1F"/>
    <w:rsid w:val="00B97563"/>
    <w:rsid w:val="00BA37A0"/>
    <w:rsid w:val="00BA575C"/>
    <w:rsid w:val="00BA6E5D"/>
    <w:rsid w:val="00BA7567"/>
    <w:rsid w:val="00BB0F42"/>
    <w:rsid w:val="00BB15F6"/>
    <w:rsid w:val="00BB173C"/>
    <w:rsid w:val="00BB2D91"/>
    <w:rsid w:val="00BB5365"/>
    <w:rsid w:val="00BC1195"/>
    <w:rsid w:val="00BC2A2D"/>
    <w:rsid w:val="00BC33B7"/>
    <w:rsid w:val="00BC33FB"/>
    <w:rsid w:val="00BC4AD8"/>
    <w:rsid w:val="00BC5051"/>
    <w:rsid w:val="00BC55D2"/>
    <w:rsid w:val="00BC5D25"/>
    <w:rsid w:val="00BC5EAA"/>
    <w:rsid w:val="00BC67BB"/>
    <w:rsid w:val="00BD0726"/>
    <w:rsid w:val="00BD37AD"/>
    <w:rsid w:val="00BD4552"/>
    <w:rsid w:val="00BD6EA6"/>
    <w:rsid w:val="00BE2D0E"/>
    <w:rsid w:val="00BE376C"/>
    <w:rsid w:val="00BE4C4E"/>
    <w:rsid w:val="00BE5DD7"/>
    <w:rsid w:val="00BE7D28"/>
    <w:rsid w:val="00BF065C"/>
    <w:rsid w:val="00BF4270"/>
    <w:rsid w:val="00BF4F0F"/>
    <w:rsid w:val="00BF7690"/>
    <w:rsid w:val="00BF7B07"/>
    <w:rsid w:val="00BF7C6F"/>
    <w:rsid w:val="00C015B0"/>
    <w:rsid w:val="00C01F36"/>
    <w:rsid w:val="00C035BF"/>
    <w:rsid w:val="00C06131"/>
    <w:rsid w:val="00C071E6"/>
    <w:rsid w:val="00C107FD"/>
    <w:rsid w:val="00C112FC"/>
    <w:rsid w:val="00C11510"/>
    <w:rsid w:val="00C143B9"/>
    <w:rsid w:val="00C15212"/>
    <w:rsid w:val="00C15908"/>
    <w:rsid w:val="00C15EF9"/>
    <w:rsid w:val="00C16076"/>
    <w:rsid w:val="00C216F5"/>
    <w:rsid w:val="00C22D26"/>
    <w:rsid w:val="00C3070A"/>
    <w:rsid w:val="00C30C8B"/>
    <w:rsid w:val="00C35486"/>
    <w:rsid w:val="00C36609"/>
    <w:rsid w:val="00C37A09"/>
    <w:rsid w:val="00C37B28"/>
    <w:rsid w:val="00C40AE8"/>
    <w:rsid w:val="00C46E19"/>
    <w:rsid w:val="00C51B2C"/>
    <w:rsid w:val="00C5206B"/>
    <w:rsid w:val="00C53DA4"/>
    <w:rsid w:val="00C56DD3"/>
    <w:rsid w:val="00C571C2"/>
    <w:rsid w:val="00C576DD"/>
    <w:rsid w:val="00C611C1"/>
    <w:rsid w:val="00C61821"/>
    <w:rsid w:val="00C640C6"/>
    <w:rsid w:val="00C67C32"/>
    <w:rsid w:val="00C702DD"/>
    <w:rsid w:val="00C719D6"/>
    <w:rsid w:val="00C72C5E"/>
    <w:rsid w:val="00C74338"/>
    <w:rsid w:val="00C7629A"/>
    <w:rsid w:val="00C77A00"/>
    <w:rsid w:val="00C80A7B"/>
    <w:rsid w:val="00C80B3A"/>
    <w:rsid w:val="00C8240E"/>
    <w:rsid w:val="00C85684"/>
    <w:rsid w:val="00C9287B"/>
    <w:rsid w:val="00C937C6"/>
    <w:rsid w:val="00C94C94"/>
    <w:rsid w:val="00C94FE8"/>
    <w:rsid w:val="00C95B54"/>
    <w:rsid w:val="00C95CCF"/>
    <w:rsid w:val="00C96145"/>
    <w:rsid w:val="00CA0184"/>
    <w:rsid w:val="00CA02B3"/>
    <w:rsid w:val="00CA03B9"/>
    <w:rsid w:val="00CA4287"/>
    <w:rsid w:val="00CA46DD"/>
    <w:rsid w:val="00CA547A"/>
    <w:rsid w:val="00CA636B"/>
    <w:rsid w:val="00CA669E"/>
    <w:rsid w:val="00CA76F8"/>
    <w:rsid w:val="00CB180D"/>
    <w:rsid w:val="00CB2BFF"/>
    <w:rsid w:val="00CB4AEF"/>
    <w:rsid w:val="00CB673E"/>
    <w:rsid w:val="00CC0052"/>
    <w:rsid w:val="00CC081A"/>
    <w:rsid w:val="00CC1486"/>
    <w:rsid w:val="00CC1508"/>
    <w:rsid w:val="00CC187C"/>
    <w:rsid w:val="00CD04D1"/>
    <w:rsid w:val="00CD058B"/>
    <w:rsid w:val="00CD26FC"/>
    <w:rsid w:val="00CD28EA"/>
    <w:rsid w:val="00CD77C9"/>
    <w:rsid w:val="00CE0B3A"/>
    <w:rsid w:val="00CE0DEC"/>
    <w:rsid w:val="00CE27C6"/>
    <w:rsid w:val="00CE3C5D"/>
    <w:rsid w:val="00CE42AA"/>
    <w:rsid w:val="00CE530D"/>
    <w:rsid w:val="00CE57E2"/>
    <w:rsid w:val="00CE6714"/>
    <w:rsid w:val="00CE69E5"/>
    <w:rsid w:val="00CF0524"/>
    <w:rsid w:val="00CF2317"/>
    <w:rsid w:val="00CF2673"/>
    <w:rsid w:val="00CF37C4"/>
    <w:rsid w:val="00CF7B94"/>
    <w:rsid w:val="00D02074"/>
    <w:rsid w:val="00D027AC"/>
    <w:rsid w:val="00D03F97"/>
    <w:rsid w:val="00D04231"/>
    <w:rsid w:val="00D053CA"/>
    <w:rsid w:val="00D063FB"/>
    <w:rsid w:val="00D07636"/>
    <w:rsid w:val="00D13B0A"/>
    <w:rsid w:val="00D14376"/>
    <w:rsid w:val="00D14CF7"/>
    <w:rsid w:val="00D14E7F"/>
    <w:rsid w:val="00D17B4A"/>
    <w:rsid w:val="00D243EE"/>
    <w:rsid w:val="00D2449C"/>
    <w:rsid w:val="00D25A34"/>
    <w:rsid w:val="00D267AD"/>
    <w:rsid w:val="00D275FD"/>
    <w:rsid w:val="00D32A7E"/>
    <w:rsid w:val="00D33921"/>
    <w:rsid w:val="00D33BEB"/>
    <w:rsid w:val="00D35D51"/>
    <w:rsid w:val="00D369FF"/>
    <w:rsid w:val="00D37437"/>
    <w:rsid w:val="00D37E05"/>
    <w:rsid w:val="00D40216"/>
    <w:rsid w:val="00D43602"/>
    <w:rsid w:val="00D436A3"/>
    <w:rsid w:val="00D46C42"/>
    <w:rsid w:val="00D477A9"/>
    <w:rsid w:val="00D50574"/>
    <w:rsid w:val="00D51172"/>
    <w:rsid w:val="00D52CB4"/>
    <w:rsid w:val="00D53FD2"/>
    <w:rsid w:val="00D545D2"/>
    <w:rsid w:val="00D54A89"/>
    <w:rsid w:val="00D54C0A"/>
    <w:rsid w:val="00D63DAE"/>
    <w:rsid w:val="00D647A5"/>
    <w:rsid w:val="00D64CD5"/>
    <w:rsid w:val="00D673D1"/>
    <w:rsid w:val="00D729C7"/>
    <w:rsid w:val="00D72B36"/>
    <w:rsid w:val="00D74470"/>
    <w:rsid w:val="00D77D34"/>
    <w:rsid w:val="00D807F9"/>
    <w:rsid w:val="00D83B0F"/>
    <w:rsid w:val="00D87824"/>
    <w:rsid w:val="00D90B0E"/>
    <w:rsid w:val="00D91BD6"/>
    <w:rsid w:val="00D92788"/>
    <w:rsid w:val="00D9312B"/>
    <w:rsid w:val="00D935DE"/>
    <w:rsid w:val="00D94980"/>
    <w:rsid w:val="00D94C2D"/>
    <w:rsid w:val="00D95323"/>
    <w:rsid w:val="00D97450"/>
    <w:rsid w:val="00DA1C8D"/>
    <w:rsid w:val="00DA39E9"/>
    <w:rsid w:val="00DA3D42"/>
    <w:rsid w:val="00DA3DBC"/>
    <w:rsid w:val="00DA4492"/>
    <w:rsid w:val="00DA47BE"/>
    <w:rsid w:val="00DA5F43"/>
    <w:rsid w:val="00DA6EC2"/>
    <w:rsid w:val="00DA7F93"/>
    <w:rsid w:val="00DB1200"/>
    <w:rsid w:val="00DB1C36"/>
    <w:rsid w:val="00DB6292"/>
    <w:rsid w:val="00DC0521"/>
    <w:rsid w:val="00DC15B3"/>
    <w:rsid w:val="00DC2E45"/>
    <w:rsid w:val="00DC2FAD"/>
    <w:rsid w:val="00DC37AB"/>
    <w:rsid w:val="00DC42BA"/>
    <w:rsid w:val="00DC44AB"/>
    <w:rsid w:val="00DC4EBD"/>
    <w:rsid w:val="00DC557E"/>
    <w:rsid w:val="00DD0650"/>
    <w:rsid w:val="00DD0DCF"/>
    <w:rsid w:val="00DD0F8A"/>
    <w:rsid w:val="00DD1D15"/>
    <w:rsid w:val="00DD3249"/>
    <w:rsid w:val="00DD4AD2"/>
    <w:rsid w:val="00DD5D1F"/>
    <w:rsid w:val="00DD7C65"/>
    <w:rsid w:val="00DE15D0"/>
    <w:rsid w:val="00DE3028"/>
    <w:rsid w:val="00DE402C"/>
    <w:rsid w:val="00DE5AD3"/>
    <w:rsid w:val="00DF0767"/>
    <w:rsid w:val="00E05D4B"/>
    <w:rsid w:val="00E05E9A"/>
    <w:rsid w:val="00E06518"/>
    <w:rsid w:val="00E06B27"/>
    <w:rsid w:val="00E0730A"/>
    <w:rsid w:val="00E113FC"/>
    <w:rsid w:val="00E172AD"/>
    <w:rsid w:val="00E238F6"/>
    <w:rsid w:val="00E23EAB"/>
    <w:rsid w:val="00E246DF"/>
    <w:rsid w:val="00E25831"/>
    <w:rsid w:val="00E25AA5"/>
    <w:rsid w:val="00E2603A"/>
    <w:rsid w:val="00E2637B"/>
    <w:rsid w:val="00E26B66"/>
    <w:rsid w:val="00E2787A"/>
    <w:rsid w:val="00E37B8C"/>
    <w:rsid w:val="00E421C9"/>
    <w:rsid w:val="00E46982"/>
    <w:rsid w:val="00E5020D"/>
    <w:rsid w:val="00E52B84"/>
    <w:rsid w:val="00E54435"/>
    <w:rsid w:val="00E56B1B"/>
    <w:rsid w:val="00E56F7A"/>
    <w:rsid w:val="00E601AB"/>
    <w:rsid w:val="00E627D0"/>
    <w:rsid w:val="00E629E6"/>
    <w:rsid w:val="00E62E3A"/>
    <w:rsid w:val="00E643F0"/>
    <w:rsid w:val="00E65E4A"/>
    <w:rsid w:val="00E66AF2"/>
    <w:rsid w:val="00E67C7F"/>
    <w:rsid w:val="00E705EF"/>
    <w:rsid w:val="00E7081D"/>
    <w:rsid w:val="00E70A70"/>
    <w:rsid w:val="00E72901"/>
    <w:rsid w:val="00E731FD"/>
    <w:rsid w:val="00E73A80"/>
    <w:rsid w:val="00E73D63"/>
    <w:rsid w:val="00E74C6D"/>
    <w:rsid w:val="00E82B48"/>
    <w:rsid w:val="00E834F8"/>
    <w:rsid w:val="00E84B77"/>
    <w:rsid w:val="00E8525E"/>
    <w:rsid w:val="00E86AD5"/>
    <w:rsid w:val="00E87B59"/>
    <w:rsid w:val="00E93915"/>
    <w:rsid w:val="00E94975"/>
    <w:rsid w:val="00EA13DC"/>
    <w:rsid w:val="00EA24D4"/>
    <w:rsid w:val="00EA273D"/>
    <w:rsid w:val="00EA2CF8"/>
    <w:rsid w:val="00EA345D"/>
    <w:rsid w:val="00EA3A7C"/>
    <w:rsid w:val="00EA3E45"/>
    <w:rsid w:val="00EA5DE1"/>
    <w:rsid w:val="00EA618E"/>
    <w:rsid w:val="00EA67A2"/>
    <w:rsid w:val="00EB00DB"/>
    <w:rsid w:val="00EB067E"/>
    <w:rsid w:val="00EB301E"/>
    <w:rsid w:val="00EB3230"/>
    <w:rsid w:val="00EB3506"/>
    <w:rsid w:val="00EB4F6C"/>
    <w:rsid w:val="00EB59E9"/>
    <w:rsid w:val="00EC0ED0"/>
    <w:rsid w:val="00EC129D"/>
    <w:rsid w:val="00EC5AB1"/>
    <w:rsid w:val="00EC6A74"/>
    <w:rsid w:val="00EC7717"/>
    <w:rsid w:val="00ED0178"/>
    <w:rsid w:val="00ED1D07"/>
    <w:rsid w:val="00ED21AA"/>
    <w:rsid w:val="00ED30F0"/>
    <w:rsid w:val="00ED3EE2"/>
    <w:rsid w:val="00ED4D7C"/>
    <w:rsid w:val="00ED4E52"/>
    <w:rsid w:val="00ED57ED"/>
    <w:rsid w:val="00ED693C"/>
    <w:rsid w:val="00ED708A"/>
    <w:rsid w:val="00EE1E25"/>
    <w:rsid w:val="00EE2718"/>
    <w:rsid w:val="00EE2D0A"/>
    <w:rsid w:val="00EE5691"/>
    <w:rsid w:val="00EE58A3"/>
    <w:rsid w:val="00EF00C6"/>
    <w:rsid w:val="00EF0ED9"/>
    <w:rsid w:val="00EF1D7F"/>
    <w:rsid w:val="00EF221D"/>
    <w:rsid w:val="00EF3E0F"/>
    <w:rsid w:val="00F00231"/>
    <w:rsid w:val="00F00D92"/>
    <w:rsid w:val="00F01B6A"/>
    <w:rsid w:val="00F0209B"/>
    <w:rsid w:val="00F03FCB"/>
    <w:rsid w:val="00F04E5D"/>
    <w:rsid w:val="00F07A75"/>
    <w:rsid w:val="00F07B1D"/>
    <w:rsid w:val="00F118F9"/>
    <w:rsid w:val="00F159AC"/>
    <w:rsid w:val="00F15F02"/>
    <w:rsid w:val="00F17426"/>
    <w:rsid w:val="00F20362"/>
    <w:rsid w:val="00F21414"/>
    <w:rsid w:val="00F21513"/>
    <w:rsid w:val="00F21B92"/>
    <w:rsid w:val="00F35C56"/>
    <w:rsid w:val="00F35CE1"/>
    <w:rsid w:val="00F428C7"/>
    <w:rsid w:val="00F43F89"/>
    <w:rsid w:val="00F448EF"/>
    <w:rsid w:val="00F44D0F"/>
    <w:rsid w:val="00F45A4A"/>
    <w:rsid w:val="00F56AB4"/>
    <w:rsid w:val="00F57FC7"/>
    <w:rsid w:val="00F60AAB"/>
    <w:rsid w:val="00F60BFF"/>
    <w:rsid w:val="00F628EF"/>
    <w:rsid w:val="00F65074"/>
    <w:rsid w:val="00F66142"/>
    <w:rsid w:val="00F66219"/>
    <w:rsid w:val="00F66927"/>
    <w:rsid w:val="00F670CC"/>
    <w:rsid w:val="00F678F7"/>
    <w:rsid w:val="00F67D5E"/>
    <w:rsid w:val="00F7104E"/>
    <w:rsid w:val="00F762EA"/>
    <w:rsid w:val="00F77A8B"/>
    <w:rsid w:val="00F80E88"/>
    <w:rsid w:val="00F8186F"/>
    <w:rsid w:val="00F81C43"/>
    <w:rsid w:val="00F82339"/>
    <w:rsid w:val="00F8386B"/>
    <w:rsid w:val="00F8418C"/>
    <w:rsid w:val="00F85032"/>
    <w:rsid w:val="00F85C6C"/>
    <w:rsid w:val="00F85DE3"/>
    <w:rsid w:val="00F86077"/>
    <w:rsid w:val="00F93F27"/>
    <w:rsid w:val="00F942B6"/>
    <w:rsid w:val="00F94348"/>
    <w:rsid w:val="00F94623"/>
    <w:rsid w:val="00F9494F"/>
    <w:rsid w:val="00F97EA0"/>
    <w:rsid w:val="00FA1B84"/>
    <w:rsid w:val="00FA1E77"/>
    <w:rsid w:val="00FA1EC5"/>
    <w:rsid w:val="00FA35C8"/>
    <w:rsid w:val="00FA580E"/>
    <w:rsid w:val="00FA7850"/>
    <w:rsid w:val="00FB1482"/>
    <w:rsid w:val="00FB1DA0"/>
    <w:rsid w:val="00FB3272"/>
    <w:rsid w:val="00FB454A"/>
    <w:rsid w:val="00FB4FDB"/>
    <w:rsid w:val="00FC1FEF"/>
    <w:rsid w:val="00FC334D"/>
    <w:rsid w:val="00FC55A1"/>
    <w:rsid w:val="00FC5CB7"/>
    <w:rsid w:val="00FC674C"/>
    <w:rsid w:val="00FD1161"/>
    <w:rsid w:val="00FD4060"/>
    <w:rsid w:val="00FD41A2"/>
    <w:rsid w:val="00FD4E9E"/>
    <w:rsid w:val="00FD5BA4"/>
    <w:rsid w:val="00FD6A9F"/>
    <w:rsid w:val="00FD7593"/>
    <w:rsid w:val="00FE00E8"/>
    <w:rsid w:val="00FE14CD"/>
    <w:rsid w:val="00FE1726"/>
    <w:rsid w:val="00FE266B"/>
    <w:rsid w:val="00FE2707"/>
    <w:rsid w:val="00FE676A"/>
    <w:rsid w:val="00FE6CC6"/>
    <w:rsid w:val="00FF0475"/>
    <w:rsid w:val="00FF0559"/>
    <w:rsid w:val="00FF27FF"/>
    <w:rsid w:val="00FF3A14"/>
    <w:rsid w:val="00FF4CE1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EA8D7B4"/>
  <w15:docId w15:val="{3D6FA3E8-2651-43F6-9C0E-E38A626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68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865E81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itolo2">
    <w:name w:val="heading 2"/>
    <w:basedOn w:val="Normale"/>
    <w:next w:val="Normale"/>
    <w:qFormat/>
    <w:rsid w:val="005D2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865E81"/>
  </w:style>
  <w:style w:type="character" w:styleId="Rimandonotaapidipagina">
    <w:name w:val="footnote reference"/>
    <w:basedOn w:val="Carpredefinitoparagrafo"/>
    <w:semiHidden/>
    <w:rsid w:val="00865E81"/>
    <w:rPr>
      <w:vertAlign w:val="superscript"/>
    </w:rPr>
  </w:style>
  <w:style w:type="paragraph" w:styleId="Intestazione">
    <w:name w:val="header"/>
    <w:basedOn w:val="Normale"/>
    <w:rsid w:val="00865E81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865E8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65E81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lang w:val="en-US"/>
    </w:rPr>
  </w:style>
  <w:style w:type="paragraph" w:customStyle="1" w:styleId="stile7">
    <w:name w:val="stile7"/>
    <w:basedOn w:val="Normale"/>
    <w:rsid w:val="00D83B0F"/>
    <w:pPr>
      <w:spacing w:before="100" w:beforeAutospacing="1" w:after="100" w:afterAutospacing="1"/>
    </w:pPr>
    <w:rPr>
      <w:rFonts w:ascii="Arial" w:hAnsi="Arial" w:cs="Arial"/>
    </w:rPr>
  </w:style>
  <w:style w:type="paragraph" w:styleId="Corpotesto">
    <w:name w:val="Body Text"/>
    <w:basedOn w:val="Normale"/>
    <w:rsid w:val="00A155CA"/>
    <w:pPr>
      <w:jc w:val="center"/>
    </w:pPr>
    <w:rPr>
      <w:rFonts w:ascii="Arial Unicode MS" w:hAnsi="Arial Unicode MS" w:cs="Arial Unicode MS"/>
      <w:sz w:val="36"/>
      <w:szCs w:val="36"/>
      <w:lang w:eastAsia="ar-SA"/>
    </w:rPr>
  </w:style>
  <w:style w:type="character" w:styleId="Collegamentoipertestuale">
    <w:name w:val="Hyperlink"/>
    <w:basedOn w:val="Carpredefinitoparagrafo"/>
    <w:rsid w:val="00251F6C"/>
    <w:rPr>
      <w:color w:val="0000FF"/>
      <w:u w:val="single"/>
    </w:rPr>
  </w:style>
  <w:style w:type="paragraph" w:styleId="NormaleWeb">
    <w:name w:val="Normal (Web)"/>
    <w:basedOn w:val="Normale"/>
    <w:uiPriority w:val="99"/>
    <w:rsid w:val="005D2685"/>
    <w:pPr>
      <w:spacing w:before="100" w:beforeAutospacing="1" w:after="100" w:afterAutospacing="1"/>
    </w:pPr>
  </w:style>
  <w:style w:type="paragraph" w:styleId="Titolo">
    <w:name w:val="Title"/>
    <w:basedOn w:val="Normale"/>
    <w:qFormat/>
    <w:rsid w:val="005D2685"/>
    <w:pPr>
      <w:jc w:val="center"/>
    </w:pPr>
    <w:rPr>
      <w:sz w:val="28"/>
      <w:szCs w:val="20"/>
      <w:lang w:val="fr-FR"/>
    </w:rPr>
  </w:style>
  <w:style w:type="paragraph" w:styleId="Corpodeltesto2">
    <w:name w:val="Body Text 2"/>
    <w:basedOn w:val="Normale"/>
    <w:rsid w:val="001161E9"/>
    <w:pPr>
      <w:spacing w:after="120" w:line="480" w:lineRule="auto"/>
    </w:pPr>
  </w:style>
  <w:style w:type="character" w:styleId="MacchinadascrivereHTML">
    <w:name w:val="HTML Typewriter"/>
    <w:basedOn w:val="Carpredefinitoparagrafo"/>
    <w:rsid w:val="002203A8"/>
    <w:rPr>
      <w:rFonts w:ascii="Courier New" w:eastAsia="Times New Roman" w:hAnsi="Courier New" w:cs="Courier New"/>
      <w:sz w:val="20"/>
      <w:szCs w:val="20"/>
    </w:rPr>
  </w:style>
  <w:style w:type="paragraph" w:customStyle="1" w:styleId="CarattereCarattere">
    <w:name w:val="Carattere Carattere"/>
    <w:basedOn w:val="Normale"/>
    <w:next w:val="Normale"/>
    <w:rsid w:val="00652E19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Corpodeltesto31">
    <w:name w:val="Corpo del testo 31"/>
    <w:basedOn w:val="Normale"/>
    <w:rsid w:val="00AD5E9E"/>
    <w:pPr>
      <w:suppressAutoHyphens/>
      <w:autoSpaceDE w:val="0"/>
      <w:jc w:val="both"/>
    </w:pPr>
    <w:rPr>
      <w:rFonts w:ascii="Calibri" w:eastAsia="Calibri" w:hAnsi="Calibri" w:cs="Calibri"/>
      <w:szCs w:val="22"/>
      <w:lang w:eastAsia="ar-SA"/>
    </w:rPr>
  </w:style>
  <w:style w:type="character" w:customStyle="1" w:styleId="text1">
    <w:name w:val="text1"/>
    <w:basedOn w:val="Carpredefinitoparagrafo"/>
    <w:rsid w:val="008571E2"/>
    <w:rPr>
      <w:rFonts w:ascii="Verdana" w:hAnsi="Verdana" w:hint="default"/>
      <w:sz w:val="14"/>
      <w:szCs w:val="14"/>
    </w:rPr>
  </w:style>
  <w:style w:type="paragraph" w:styleId="Testonormale">
    <w:name w:val="Plain Text"/>
    <w:basedOn w:val="Normale"/>
    <w:link w:val="TestonormaleCarattere"/>
    <w:uiPriority w:val="99"/>
    <w:unhideWhenUsed/>
    <w:rsid w:val="00D77D34"/>
    <w:rPr>
      <w:rFonts w:ascii="Verdana" w:eastAsia="Calibri" w:hAnsi="Verdana" w:cs="Arial"/>
      <w:color w:val="00000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77D34"/>
    <w:rPr>
      <w:rFonts w:ascii="Verdana" w:eastAsia="Calibri" w:hAnsi="Verdana" w:cs="Arial"/>
      <w:color w:val="000000"/>
      <w:sz w:val="22"/>
      <w:szCs w:val="21"/>
      <w:lang w:eastAsia="en-US"/>
    </w:rPr>
  </w:style>
  <w:style w:type="character" w:styleId="Enfasigrassetto">
    <w:name w:val="Strong"/>
    <w:basedOn w:val="Carpredefinitoparagrafo"/>
    <w:uiPriority w:val="22"/>
    <w:qFormat/>
    <w:rsid w:val="00F65074"/>
    <w:rPr>
      <w:b/>
      <w:bCs/>
    </w:rPr>
  </w:style>
  <w:style w:type="character" w:styleId="Enfasicorsivo">
    <w:name w:val="Emphasis"/>
    <w:basedOn w:val="Carpredefinitoparagrafo"/>
    <w:uiPriority w:val="20"/>
    <w:qFormat/>
    <w:rsid w:val="00F65074"/>
    <w:rPr>
      <w:i/>
      <w:iCs/>
    </w:rPr>
  </w:style>
  <w:style w:type="paragraph" w:customStyle="1" w:styleId="Nessunostileparagrafo">
    <w:name w:val="[Nessuno stile paragrafo]"/>
    <w:rsid w:val="00910A2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character" w:customStyle="1" w:styleId="st">
    <w:name w:val="st"/>
    <w:basedOn w:val="Carpredefinitoparagrafo"/>
    <w:rsid w:val="00F670CC"/>
  </w:style>
  <w:style w:type="character" w:customStyle="1" w:styleId="ff24">
    <w:name w:val="ff24"/>
    <w:basedOn w:val="Carpredefinitoparagrafo"/>
    <w:rsid w:val="001A2553"/>
    <w:rPr>
      <w:rFonts w:ascii="Tahoma" w:hAnsi="Tahoma" w:cs="Tahoma" w:hint="defaul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E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E67"/>
    <w:rPr>
      <w:rFonts w:ascii="Tahoma" w:eastAsia="Times New Roman" w:hAnsi="Tahoma" w:cs="Tahoma"/>
      <w:sz w:val="16"/>
      <w:szCs w:val="16"/>
    </w:rPr>
  </w:style>
  <w:style w:type="character" w:customStyle="1" w:styleId="bold1">
    <w:name w:val="bold1"/>
    <w:basedOn w:val="Carpredefinitoparagrafo"/>
    <w:rsid w:val="00FF0559"/>
    <w:rPr>
      <w:b/>
      <w:bCs/>
    </w:rPr>
  </w:style>
  <w:style w:type="character" w:customStyle="1" w:styleId="italic1">
    <w:name w:val="italic1"/>
    <w:basedOn w:val="Carpredefinitoparagrafo"/>
    <w:rsid w:val="00FF0559"/>
    <w:rPr>
      <w:i/>
      <w:iCs/>
    </w:rPr>
  </w:style>
  <w:style w:type="paragraph" w:styleId="Paragrafoelenco">
    <w:name w:val="List Paragraph"/>
    <w:basedOn w:val="Normale"/>
    <w:uiPriority w:val="34"/>
    <w:qFormat/>
    <w:rsid w:val="005F20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justifyfull1">
    <w:name w:val="justifyfull1"/>
    <w:basedOn w:val="Normale"/>
    <w:rsid w:val="00534F21"/>
    <w:pPr>
      <w:spacing w:before="100" w:beforeAutospacing="1" w:after="120"/>
      <w:jc w:val="both"/>
    </w:pPr>
  </w:style>
  <w:style w:type="paragraph" w:customStyle="1" w:styleId="justifyfull">
    <w:name w:val="justifyfull"/>
    <w:basedOn w:val="Normale"/>
    <w:rsid w:val="009B40B9"/>
    <w:pPr>
      <w:spacing w:before="100" w:beforeAutospacing="1" w:after="100" w:afterAutospacing="1"/>
      <w:jc w:val="both"/>
    </w:pPr>
  </w:style>
  <w:style w:type="character" w:customStyle="1" w:styleId="hps">
    <w:name w:val="hps"/>
    <w:basedOn w:val="Carpredefinitoparagrafo"/>
    <w:rsid w:val="00100FA2"/>
  </w:style>
  <w:style w:type="paragraph" w:customStyle="1" w:styleId="Pa2">
    <w:name w:val="Pa2"/>
    <w:basedOn w:val="Default"/>
    <w:next w:val="Default"/>
    <w:uiPriority w:val="99"/>
    <w:rsid w:val="00153112"/>
    <w:pPr>
      <w:widowControl/>
      <w:spacing w:line="241" w:lineRule="atLeast"/>
    </w:pPr>
    <w:rPr>
      <w:rFonts w:ascii="DIN" w:eastAsia="Times" w:hAnsi="DIN"/>
      <w:color w:val="auto"/>
      <w:szCs w:val="24"/>
      <w:lang w:val="it-IT"/>
    </w:rPr>
  </w:style>
  <w:style w:type="paragraph" w:customStyle="1" w:styleId="Pa1">
    <w:name w:val="Pa1"/>
    <w:basedOn w:val="Default"/>
    <w:next w:val="Default"/>
    <w:uiPriority w:val="99"/>
    <w:rsid w:val="00FC5CB7"/>
    <w:pPr>
      <w:widowControl/>
      <w:spacing w:line="241" w:lineRule="atLeast"/>
    </w:pPr>
    <w:rPr>
      <w:rFonts w:ascii="DIN" w:eastAsia="Times" w:hAnsi="DIN"/>
      <w:color w:val="auto"/>
      <w:szCs w:val="24"/>
      <w:lang w:val="it-IT"/>
    </w:rPr>
  </w:style>
  <w:style w:type="character" w:customStyle="1" w:styleId="A2">
    <w:name w:val="A2"/>
    <w:uiPriority w:val="99"/>
    <w:rsid w:val="00FC5CB7"/>
    <w:rPr>
      <w:rFonts w:ascii="DIN Medium" w:hAnsi="DIN Medium" w:cs="DIN Medium"/>
      <w:color w:val="000000"/>
      <w:sz w:val="20"/>
      <w:szCs w:val="20"/>
    </w:rPr>
  </w:style>
  <w:style w:type="character" w:customStyle="1" w:styleId="bold">
    <w:name w:val="bold"/>
    <w:basedOn w:val="Carpredefinitoparagrafo"/>
    <w:rsid w:val="008E2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9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98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5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2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4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1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1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7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0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4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5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10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3442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2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9627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66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1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0471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60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2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3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1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70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3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38110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2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7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0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89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76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48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79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55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05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56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93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06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80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83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60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65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77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77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20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44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7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00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37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0602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4396">
              <w:marLeft w:val="0"/>
              <w:marRight w:val="0"/>
              <w:marTop w:val="0"/>
              <w:marBottom w:val="0"/>
              <w:divBdr>
                <w:top w:val="single" w:sz="48" w:space="0" w:color="9D600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75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5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93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D1EBD3-0D56-41D3-AF99-3FEF4A12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QUALE LAICITÀ PER IL MONDO CONTEMPORANEO</vt:lpstr>
    </vt:vector>
  </TitlesOfParts>
  <Company>Hewlett-Packard Company</Company>
  <LinksUpToDate>false</LinksUpToDate>
  <CharactersWithSpaces>2444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QUALE LAICITÀ PER IL MONDO CONTEMPORANEO</dc:title>
  <dc:creator>chgrobberio</dc:creator>
  <cp:lastModifiedBy>Chiara Grobberio</cp:lastModifiedBy>
  <cp:revision>51</cp:revision>
  <cp:lastPrinted>2017-11-24T14:22:00Z</cp:lastPrinted>
  <dcterms:created xsi:type="dcterms:W3CDTF">2017-10-25T15:17:00Z</dcterms:created>
  <dcterms:modified xsi:type="dcterms:W3CDTF">2018-01-09T16:00:00Z</dcterms:modified>
</cp:coreProperties>
</file>