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jc w:val="both"/>
        <w:rPr>
          <w:rFonts w:ascii="Calibri" w:cs="Calibri" w:hAnsi="Calibri" w:eastAsia="Calibri"/>
        </w:rPr>
      </w:pPr>
    </w:p>
    <w:p>
      <w:pPr>
        <w:pStyle w:val="Corpo"/>
        <w:jc w:val="center"/>
        <w:rPr>
          <w:b w:val="1"/>
          <w:bCs w:val="1"/>
          <w:i w:val="1"/>
          <w:iCs w:val="1"/>
          <w:color w:val="4f81bd"/>
          <w:sz w:val="28"/>
          <w:szCs w:val="28"/>
          <w:u w:color="4f81bd"/>
        </w:rPr>
      </w:pPr>
      <w:r>
        <w:rPr>
          <w:rFonts w:ascii="Times New Roman"/>
          <w:b w:val="1"/>
          <w:bCs w:val="1"/>
          <w:i w:val="1"/>
          <w:iCs w:val="1"/>
          <w:color w:val="4f81bd"/>
          <w:sz w:val="28"/>
          <w:szCs w:val="28"/>
          <w:u w:color="4f81bd"/>
          <w:rtl w:val="0"/>
          <w:lang w:val="it-IT"/>
        </w:rPr>
        <w:t>Seminari informativi del Servizio di Counseling Accademico</w:t>
      </w:r>
    </w:p>
    <w:p>
      <w:pPr>
        <w:pStyle w:val="Corp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o"/>
        <w:tabs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Corpo"/>
        <w:tabs>
          <w:tab w:val="left" w:pos="9132"/>
        </w:tabs>
        <w:jc w:val="center"/>
        <w:rPr>
          <w:b w:val="1"/>
          <w:bCs w:val="1"/>
          <w:sz w:val="28"/>
          <w:szCs w:val="28"/>
        </w:rPr>
      </w:pPr>
      <w:r>
        <w:rPr>
          <w:rFonts w:ascii="Times New Roman"/>
          <w:b w:val="1"/>
          <w:bCs w:val="1"/>
          <w:sz w:val="28"/>
          <w:szCs w:val="28"/>
          <w:rtl w:val="0"/>
          <w:lang w:val="it-IT"/>
        </w:rPr>
        <w:t>SCHEDA DI ISCRIZIONE AI SEMINARI DI</w:t>
      </w:r>
    </w:p>
    <w:p>
      <w:pPr>
        <w:pStyle w:val="Corpo"/>
        <w:tabs>
          <w:tab w:val="left" w:pos="9132"/>
        </w:tabs>
        <w:rPr>
          <w:rFonts w:ascii="Times New Roman" w:cs="Times New Roman" w:hAnsi="Times New Roman" w:eastAsia="Times New Roman"/>
          <w:b w:val="1"/>
          <w:bCs w:val="1"/>
          <w:color w:val="4f81bd"/>
          <w:sz w:val="28"/>
          <w:szCs w:val="28"/>
          <w:u w:color="4f81bd"/>
        </w:rPr>
      </w:pPr>
    </w:p>
    <w:p>
      <w:pPr>
        <w:pStyle w:val="Corpo"/>
        <w:tabs>
          <w:tab w:val="left" w:pos="9132"/>
        </w:tabs>
        <w:jc w:val="center"/>
        <w:rPr>
          <w:b w:val="1"/>
          <w:bCs w:val="1"/>
          <w:color w:val="4f81bd"/>
          <w:sz w:val="28"/>
          <w:szCs w:val="28"/>
          <w:u w:color="4f81bd"/>
        </w:rPr>
      </w:pPr>
      <w:r>
        <w:rPr>
          <w:rFonts w:hAnsi="Times New Roman" w:hint="default"/>
          <w:b w:val="1"/>
          <w:bCs w:val="1"/>
          <w:color w:val="4f81bd"/>
          <w:sz w:val="28"/>
          <w:szCs w:val="28"/>
          <w:u w:color="4f81bd"/>
          <w:rtl w:val="0"/>
          <w:lang w:val="it-IT"/>
        </w:rPr>
        <w:t>“</w:t>
      </w:r>
      <w:r>
        <w:rPr>
          <w:rFonts w:ascii="Times New Roman"/>
          <w:b w:val="1"/>
          <w:bCs w:val="1"/>
          <w:color w:val="4f81bd"/>
          <w:sz w:val="28"/>
          <w:szCs w:val="28"/>
          <w:u w:color="4f81bd"/>
          <w:rtl w:val="0"/>
          <w:lang w:val="it-IT"/>
        </w:rPr>
        <w:t>Time Management</w:t>
      </w:r>
      <w:r>
        <w:rPr>
          <w:rFonts w:hAnsi="Times New Roman" w:hint="default"/>
          <w:b w:val="1"/>
          <w:bCs w:val="1"/>
          <w:color w:val="4f81bd"/>
          <w:sz w:val="28"/>
          <w:szCs w:val="28"/>
          <w:u w:color="4f81bd"/>
          <w:rtl w:val="0"/>
          <w:lang w:val="it-IT"/>
        </w:rPr>
        <w:t>”</w:t>
      </w:r>
    </w:p>
    <w:p>
      <w:pPr>
        <w:pStyle w:val="Corp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Corp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Corp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Corpo"/>
        <w:jc w:val="both"/>
        <w:rPr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it-IT"/>
        </w:rPr>
        <w:t>Nome:_________________ Cognome:_____________________________</w:t>
      </w:r>
    </w:p>
    <w:p>
      <w:pPr>
        <w:pStyle w:val="Corp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o"/>
        <w:jc w:val="both"/>
        <w:rPr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it-IT"/>
        </w:rPr>
        <w:t>Data di nascita</w:t>
      </w:r>
      <w:r>
        <w:rPr>
          <w:rFonts w:ascii="Times New Roman"/>
          <w:sz w:val="28"/>
          <w:szCs w:val="28"/>
          <w:rtl w:val="0"/>
          <w:lang w:val="it-IT"/>
        </w:rPr>
        <w:t xml:space="preserve">:___________________    Email:_______________________ </w:t>
      </w:r>
    </w:p>
    <w:p>
      <w:pPr>
        <w:pStyle w:val="Corp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o"/>
        <w:jc w:val="both"/>
        <w:rPr>
          <w:sz w:val="28"/>
          <w:szCs w:val="28"/>
          <w:rtl w:val="0"/>
          <w:lang w:val="it-IT"/>
        </w:rPr>
      </w:pPr>
      <w:r>
        <w:rPr>
          <w:rFonts w:ascii="Times New Roman"/>
          <w:sz w:val="28"/>
          <w:szCs w:val="28"/>
          <w:rtl w:val="0"/>
          <w:lang w:val="it-IT"/>
        </w:rPr>
        <w:t>Tel/Cell: _________________________</w:t>
      </w:r>
    </w:p>
    <w:p>
      <w:pPr>
        <w:pStyle w:val="Corpo"/>
        <w:jc w:val="both"/>
        <w:rPr>
          <w:sz w:val="28"/>
          <w:szCs w:val="28"/>
          <w:rtl w:val="0"/>
          <w:lang w:val="it-IT"/>
        </w:rPr>
      </w:pPr>
    </w:p>
    <w:p>
      <w:pPr>
        <w:pStyle w:val="Corpo"/>
        <w:jc w:val="both"/>
        <w:rPr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it-IT"/>
        </w:rPr>
        <w:t>Iscritta/o al Corso di Laurea in:_____________________________________</w:t>
      </w:r>
    </w:p>
    <w:p>
      <w:pPr>
        <w:pStyle w:val="Corp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o"/>
        <w:jc w:val="both"/>
        <w:rPr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it-IT"/>
        </w:rPr>
        <w:t xml:space="preserve">Segna con una crocetta il seminario a cui intendi partecipare. NOTA BENE: puoi iscriverti a entrambi i seminari o ad uno solo, in base alle tue esigenze. </w:t>
      </w:r>
    </w:p>
    <w:p>
      <w:pPr>
        <w:pStyle w:val="Corp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o"/>
        <w:numPr>
          <w:ilvl w:val="0"/>
          <w:numId w:val="3"/>
        </w:numPr>
        <w:tabs>
          <w:tab w:val="num" w:pos="316"/>
          <w:tab w:val="clear" w:pos="369"/>
        </w:tabs>
        <w:bidi w:val="0"/>
        <w:ind w:left="316" w:right="0" w:hanging="316"/>
        <w:jc w:val="both"/>
        <w:rPr>
          <w:rFonts w:ascii="Times New Roman" w:cs="Times New Roman" w:hAnsi="Times New Roman" w:eastAsia="Times New Roman"/>
          <w:b w:val="1"/>
          <w:bCs w:val="1"/>
          <w:position w:val="0"/>
          <w:sz w:val="24"/>
          <w:szCs w:val="24"/>
          <w:rtl w:val="0"/>
        </w:rPr>
      </w:pPr>
      <w:r>
        <w:rPr>
          <w:rFonts w:ascii="Times New Roman"/>
          <w:b w:val="1"/>
          <w:bCs w:val="1"/>
          <w:sz w:val="28"/>
          <w:szCs w:val="28"/>
          <w:rtl w:val="0"/>
          <w:lang w:val="it-IT"/>
        </w:rPr>
        <w:t>Strategie per tenere insieme studio, lavoro e vita personale (</w:t>
      </w:r>
      <w:r>
        <w:rPr>
          <w:rFonts w:ascii="Times New Roman"/>
          <w:b w:val="1"/>
          <w:bCs w:val="1"/>
          <w:sz w:val="28"/>
          <w:szCs w:val="28"/>
          <w:rtl w:val="0"/>
          <w:lang w:val="it-IT"/>
        </w:rPr>
        <w:t>max 18 partecipanti)</w:t>
      </w:r>
    </w:p>
    <w:p>
      <w:pPr>
        <w:pStyle w:val="Corp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o"/>
        <w:numPr>
          <w:ilvl w:val="0"/>
          <w:numId w:val="6"/>
        </w:numPr>
        <w:tabs>
          <w:tab w:val="num" w:pos="316"/>
          <w:tab w:val="clear" w:pos="369"/>
        </w:tabs>
        <w:bidi w:val="0"/>
        <w:ind w:left="316" w:right="0" w:hanging="316"/>
        <w:jc w:val="both"/>
        <w:rPr>
          <w:rFonts w:ascii="Times New Roman" w:cs="Times New Roman" w:hAnsi="Times New Roman" w:eastAsia="Times New Roman"/>
          <w:b w:val="1"/>
          <w:bCs w:val="1"/>
          <w:position w:val="0"/>
          <w:sz w:val="24"/>
          <w:szCs w:val="24"/>
          <w:rtl w:val="0"/>
        </w:rPr>
      </w:pPr>
      <w:r>
        <w:rPr>
          <w:rFonts w:ascii="Times New Roman"/>
          <w:b w:val="1"/>
          <w:bCs w:val="1"/>
          <w:sz w:val="28"/>
          <w:szCs w:val="28"/>
          <w:rtl w:val="0"/>
          <w:lang w:val="it-IT"/>
        </w:rPr>
        <w:t>Strategie e tecniche di Time Management (</w:t>
      </w:r>
      <w:r>
        <w:rPr>
          <w:rFonts w:ascii="Times New Roman"/>
          <w:b w:val="1"/>
          <w:bCs w:val="1"/>
          <w:sz w:val="28"/>
          <w:szCs w:val="28"/>
          <w:rtl w:val="0"/>
          <w:lang w:val="it-IT"/>
        </w:rPr>
        <w:t>max 18 partecipanti)</w:t>
      </w:r>
    </w:p>
    <w:p>
      <w:pPr>
        <w:pStyle w:val="Corp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Corp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Corp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Corpo"/>
        <w:jc w:val="center"/>
        <w:rPr>
          <w:b w:val="1"/>
          <w:bCs w:val="1"/>
          <w:sz w:val="28"/>
          <w:szCs w:val="28"/>
        </w:rPr>
      </w:pPr>
      <w:r>
        <w:rPr>
          <w:rFonts w:ascii="Times New Roman"/>
          <w:b w:val="1"/>
          <w:bCs w:val="1"/>
          <w:sz w:val="28"/>
          <w:szCs w:val="28"/>
          <w:rtl w:val="0"/>
          <w:lang w:val="it-IT"/>
        </w:rPr>
        <w:t>SPEDIRE A</w:t>
      </w:r>
    </w:p>
    <w:p>
      <w:pPr>
        <w:pStyle w:val="Corpo"/>
        <w:jc w:val="center"/>
        <w:rPr>
          <w:b w:val="1"/>
          <w:bCs w:val="1"/>
          <w:sz w:val="28"/>
          <w:szCs w:val="28"/>
        </w:rPr>
      </w:pPr>
      <w:hyperlink r:id="rId4" w:history="1">
        <w:r>
          <w:rPr>
            <w:rStyle w:val="Hyperlink.0"/>
            <w:rFonts w:ascii="Times New Roman"/>
            <w:b w:val="1"/>
            <w:bCs w:val="1"/>
            <w:color w:val="0000ff"/>
            <w:sz w:val="28"/>
            <w:szCs w:val="28"/>
            <w:u w:val="single" w:color="0000ff"/>
            <w:rtl w:val="0"/>
            <w:lang w:val="it-IT"/>
          </w:rPr>
          <w:t>counseling.accademico@univda.it</w:t>
        </w:r>
      </w:hyperlink>
    </w:p>
    <w:p>
      <w:pPr>
        <w:pStyle w:val="Corpo A"/>
        <w:jc w:val="center"/>
        <w:rPr>
          <w:b w:val="1"/>
          <w:bCs w:val="1"/>
          <w:color w:val="ff0000"/>
          <w:sz w:val="28"/>
          <w:szCs w:val="28"/>
          <w:u w:color="ff0000"/>
        </w:rPr>
      </w:pPr>
      <w:r>
        <w:rPr>
          <w:rFonts w:ascii="Times New Roman"/>
          <w:b w:val="1"/>
          <w:bCs w:val="1"/>
          <w:caps w:val="1"/>
          <w:color w:val="ff2600"/>
          <w:sz w:val="24"/>
          <w:szCs w:val="24"/>
          <w:u w:color="000000"/>
          <w:rtl w:val="0"/>
          <w:lang w:val="it-IT"/>
        </w:rPr>
        <w:t>Entro mercoled</w:t>
      </w:r>
      <w:r>
        <w:rPr>
          <w:rFonts w:hAnsi="Times New Roman" w:hint="default"/>
          <w:b w:val="1"/>
          <w:bCs w:val="1"/>
          <w:caps w:val="1"/>
          <w:color w:val="ff2600"/>
          <w:sz w:val="24"/>
          <w:szCs w:val="24"/>
          <w:u w:color="000000"/>
          <w:rtl w:val="0"/>
          <w:lang w:val="it-IT"/>
        </w:rPr>
        <w:t xml:space="preserve">ì </w:t>
      </w:r>
      <w:r>
        <w:rPr>
          <w:rFonts w:ascii="Times New Roman"/>
          <w:b w:val="1"/>
          <w:bCs w:val="1"/>
          <w:caps w:val="1"/>
          <w:color w:val="ff2600"/>
          <w:sz w:val="24"/>
          <w:szCs w:val="24"/>
          <w:u w:color="000000"/>
          <w:rtl w:val="0"/>
          <w:lang w:val="it-IT"/>
        </w:rPr>
        <w:t>14 ottobre</w:t>
      </w:r>
    </w:p>
    <w:p>
      <w:pPr>
        <w:pStyle w:val="Corpo"/>
        <w:jc w:val="center"/>
      </w:pPr>
      <w:r>
        <w:rPr>
          <w:rFonts w:ascii="Times New Roman"/>
          <w:b w:val="1"/>
          <w:bCs w:val="1"/>
          <w:color w:val="ff0000"/>
          <w:sz w:val="28"/>
          <w:szCs w:val="28"/>
          <w:u w:val="none" w:color="ff0000"/>
          <w:rtl w:val="0"/>
          <w:lang w:val="it-IT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  <w:jc w:val="center"/>
    </w:pPr>
    <w:r>
      <w:rPr>
        <w:rFonts w:ascii="Arial"/>
        <w:color w:val="0000ff"/>
        <w:sz w:val="27"/>
        <w:szCs w:val="27"/>
        <w:u w:color="0000ff"/>
        <w:rtl w:val="0"/>
      </w:rPr>
      <w:drawing>
        <wp:inline distT="0" distB="0" distL="0" distR="0">
          <wp:extent cx="907396" cy="895350"/>
          <wp:effectExtent l="0" t="0" r="0" b="0"/>
          <wp:docPr id="1073741826" name="officeArt object" descr="http://t2.gstatic.com/images?q=tbn:ANd9GcTKd-3a7DHjDNBLa5SFLs8zR1i2hIHZpbtIv6p8BPCdgbqUwDaV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 descr="http://t2.gstatic.com/images?q=tbn:ANd9GcTKd-3a7DHjDNBLa5SFLs8zR1i2hIHZpbtIv6p8BPCdgbqUwDaVlA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396" cy="895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rebuchet MS"/>
        <w:sz w:val="22"/>
        <w:szCs w:val="22"/>
        <w:rtl w:val="0"/>
        <w:lang w:val="it-IT"/>
      </w:rPr>
      <w:t xml:space="preserve">         </w:t>
    </w:r>
    <w:r>
      <w:rPr>
        <w:rFonts w:ascii="Arial" w:cs="Arial" w:hAnsi="Arial" w:eastAsia="Arial"/>
        <w:sz w:val="20"/>
        <w:szCs w:val="20"/>
        <w:rtl w:val="0"/>
      </w:rPr>
      <w:drawing>
        <wp:inline distT="0" distB="0" distL="0" distR="0">
          <wp:extent cx="746599" cy="837257"/>
          <wp:effectExtent l="0" t="0" r="0" b="0"/>
          <wp:docPr id="1073741827" name="officeArt object" descr="http://4.bp.blogspot.com/-b855S225-W8/TdGRNyOX1RI/AAAAAAAAABY/LtEUZjODiJ4/s1600/repubblica_italiana_emblema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eg" descr="http://4.bp.blogspot.com/-b855S225-W8/TdGRNyOX1RI/AAAAAAAAABY/LtEUZjODiJ4/s1600/repubblica_italiana_emblema_logo.jp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99" cy="8372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rebuchet MS"/>
        <w:sz w:val="22"/>
        <w:szCs w:val="22"/>
        <w:rtl w:val="0"/>
        <w:lang w:val="it-IT"/>
      </w:rPr>
      <w:t xml:space="preserve">               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  <w:jc w:val="center"/>
    </w:pPr>
    <w:r>
      <w:rPr>
        <w:sz w:val="24"/>
        <w:szCs w:val="24"/>
        <w:rtl w:val="0"/>
      </w:rPr>
      <w:drawing>
        <wp:inline distT="0" distB="0" distL="0" distR="0">
          <wp:extent cx="3771900" cy="996901"/>
          <wp:effectExtent l="0" t="0" r="0" b="0"/>
          <wp:docPr id="1073741825" name="officeArt object" descr="H:\Amministrazione\comune\LOGHI\LOGHI UNIVDA\Istituzionale\or_pantone_istituzion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H:\Amministrazione\comune\LOGHI\LOGHI UNIVDA\Istituzionale\or_pantone_istituzionale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9969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12.0pt;height:12.0pt;">
        <v:imagedata r:id="rId1" o:title="image1.png"/>
      </v:shape>
    </w:pict>
  </w:numPicBullet>
  <w:numPicBullet w:numPicBulletId="1">
    <w:pict>
      <v:shape id="_x0000_s1026" type="#_x0000_t75" style="visibility:visible;width:84.0pt;height:90.0pt;">
        <v:imagedata r:id="rId2" o:title="Hardcover_bullet_black.png"/>
      </v:shape>
    </w:pict>
  </w:numPicBullet>
  <w:abstractNum w:abstractNumId="0">
    <w:multiLevelType w:val="multilevel"/>
    <w:lvl w:ilvl="0">
      <w:start w:val="1"/>
      <w:numFmt w:val="bullet"/>
      <w:suff w:val="tab"/>
      <w:lvlText w:val="•"/>
      <w:lvlPicBulletId w:val="0"/>
      <w:lvlJc w:val="left"/>
      <w:pPr>
        <w:tabs>
          <w:tab w:val="num" w:pos="369"/>
          <w:tab w:val="clear" w:pos="0"/>
        </w:tabs>
        <w:ind w:left="369" w:hanging="369"/>
      </w:pPr>
      <w:rPr>
        <w:b w:val="1"/>
        <w:bCs w:val="1"/>
        <w:position w:val="0"/>
        <w:sz w:val="28"/>
        <w:szCs w:val="28"/>
        <w:lang w:val="it-IT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441"/>
          <w:tab w:val="clear" w:pos="0"/>
        </w:tabs>
        <w:ind w:left="441" w:hanging="261"/>
      </w:pPr>
      <w:rPr>
        <w:b w:val="1"/>
        <w:bCs w:val="1"/>
        <w:position w:val="0"/>
        <w:sz w:val="28"/>
        <w:szCs w:val="28"/>
        <w:lang w:val="it-IT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627"/>
          <w:tab w:val="clear" w:pos="0"/>
        </w:tabs>
        <w:ind w:left="627" w:hanging="267"/>
      </w:pPr>
      <w:rPr>
        <w:b w:val="1"/>
        <w:bCs w:val="1"/>
        <w:position w:val="0"/>
        <w:sz w:val="28"/>
        <w:szCs w:val="28"/>
        <w:lang w:val="it-IT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807"/>
          <w:tab w:val="clear" w:pos="0"/>
        </w:tabs>
        <w:ind w:left="807" w:hanging="267"/>
      </w:pPr>
      <w:rPr>
        <w:b w:val="1"/>
        <w:bCs w:val="1"/>
        <w:position w:val="0"/>
        <w:sz w:val="28"/>
        <w:szCs w:val="28"/>
        <w:lang w:val="it-IT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987"/>
          <w:tab w:val="clear" w:pos="0"/>
        </w:tabs>
        <w:ind w:left="987" w:hanging="267"/>
      </w:pPr>
      <w:rPr>
        <w:b w:val="1"/>
        <w:bCs w:val="1"/>
        <w:position w:val="0"/>
        <w:sz w:val="28"/>
        <w:szCs w:val="28"/>
        <w:lang w:val="it-IT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1167"/>
          <w:tab w:val="clear" w:pos="0"/>
        </w:tabs>
        <w:ind w:left="1167" w:hanging="267"/>
      </w:pPr>
      <w:rPr>
        <w:b w:val="1"/>
        <w:bCs w:val="1"/>
        <w:position w:val="0"/>
        <w:sz w:val="28"/>
        <w:szCs w:val="28"/>
        <w:lang w:val="it-IT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1347"/>
          <w:tab w:val="clear" w:pos="0"/>
        </w:tabs>
        <w:ind w:left="1347" w:hanging="267"/>
      </w:pPr>
      <w:rPr>
        <w:b w:val="1"/>
        <w:bCs w:val="1"/>
        <w:position w:val="0"/>
        <w:sz w:val="28"/>
        <w:szCs w:val="28"/>
        <w:lang w:val="it-IT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1527"/>
          <w:tab w:val="clear" w:pos="0"/>
        </w:tabs>
        <w:ind w:left="1527" w:hanging="267"/>
      </w:pPr>
      <w:rPr>
        <w:b w:val="1"/>
        <w:bCs w:val="1"/>
        <w:position w:val="0"/>
        <w:sz w:val="28"/>
        <w:szCs w:val="28"/>
        <w:lang w:val="it-IT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1707"/>
          <w:tab w:val="clear" w:pos="0"/>
        </w:tabs>
        <w:ind w:left="1707" w:hanging="267"/>
      </w:pPr>
      <w:rPr>
        <w:b w:val="1"/>
        <w:bCs w:val="1"/>
        <w:position w:val="0"/>
        <w:sz w:val="28"/>
        <w:szCs w:val="28"/>
        <w:lang w:val="it-IT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PicBulletId w:val="0"/>
      <w:lvlJc w:val="left"/>
      <w:pPr/>
      <w:rPr>
        <w:position w:val="0"/>
      </w:rPr>
    </w:lvl>
    <w:lvl w:ilvl="1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2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3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4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5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6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7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8">
      <w:start w:val="1"/>
      <w:numFmt w:val="bullet"/>
      <w:suff w:val="tab"/>
      <w:lvlText w:val="•"/>
      <w:lvlPicBulletId w:val="1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369"/>
          <w:tab w:val="clear" w:pos="0"/>
        </w:tabs>
        <w:ind w:left="369" w:hanging="369"/>
      </w:pPr>
      <w:rPr>
        <w:b w:val="1"/>
        <w:bCs w:val="1"/>
        <w:position w:val="0"/>
        <w:sz w:val="24"/>
        <w:szCs w:val="24"/>
        <w:lang w:val="it-IT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441"/>
          <w:tab w:val="clear" w:pos="0"/>
        </w:tabs>
        <w:ind w:left="441" w:hanging="261"/>
      </w:pPr>
      <w:rPr>
        <w:b w:val="1"/>
        <w:bCs w:val="1"/>
        <w:position w:val="0"/>
        <w:sz w:val="28"/>
        <w:szCs w:val="28"/>
        <w:lang w:val="it-IT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627"/>
          <w:tab w:val="clear" w:pos="0"/>
        </w:tabs>
        <w:ind w:left="627" w:hanging="267"/>
      </w:pPr>
      <w:rPr>
        <w:b w:val="1"/>
        <w:bCs w:val="1"/>
        <w:position w:val="0"/>
        <w:sz w:val="28"/>
        <w:szCs w:val="28"/>
        <w:lang w:val="it-IT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807"/>
          <w:tab w:val="clear" w:pos="0"/>
        </w:tabs>
        <w:ind w:left="807" w:hanging="267"/>
      </w:pPr>
      <w:rPr>
        <w:b w:val="1"/>
        <w:bCs w:val="1"/>
        <w:position w:val="0"/>
        <w:sz w:val="28"/>
        <w:szCs w:val="28"/>
        <w:lang w:val="it-IT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987"/>
          <w:tab w:val="clear" w:pos="0"/>
        </w:tabs>
        <w:ind w:left="987" w:hanging="267"/>
      </w:pPr>
      <w:rPr>
        <w:b w:val="1"/>
        <w:bCs w:val="1"/>
        <w:position w:val="0"/>
        <w:sz w:val="28"/>
        <w:szCs w:val="28"/>
        <w:lang w:val="it-IT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1167"/>
          <w:tab w:val="clear" w:pos="0"/>
        </w:tabs>
        <w:ind w:left="1167" w:hanging="267"/>
      </w:pPr>
      <w:rPr>
        <w:b w:val="1"/>
        <w:bCs w:val="1"/>
        <w:position w:val="0"/>
        <w:sz w:val="28"/>
        <w:szCs w:val="28"/>
        <w:lang w:val="it-IT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1347"/>
          <w:tab w:val="clear" w:pos="0"/>
        </w:tabs>
        <w:ind w:left="1347" w:hanging="267"/>
      </w:pPr>
      <w:rPr>
        <w:b w:val="1"/>
        <w:bCs w:val="1"/>
        <w:position w:val="0"/>
        <w:sz w:val="28"/>
        <w:szCs w:val="28"/>
        <w:lang w:val="it-IT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1527"/>
          <w:tab w:val="clear" w:pos="0"/>
        </w:tabs>
        <w:ind w:left="1527" w:hanging="267"/>
      </w:pPr>
      <w:rPr>
        <w:b w:val="1"/>
        <w:bCs w:val="1"/>
        <w:position w:val="0"/>
        <w:sz w:val="28"/>
        <w:szCs w:val="28"/>
        <w:lang w:val="it-IT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1707"/>
          <w:tab w:val="clear" w:pos="0"/>
        </w:tabs>
        <w:ind w:left="1707" w:hanging="267"/>
      </w:pPr>
      <w:rPr>
        <w:b w:val="1"/>
        <w:bCs w:val="1"/>
        <w:position w:val="0"/>
        <w:sz w:val="28"/>
        <w:szCs w:val="28"/>
        <w:lang w:val="it-IT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PicBulletId w:val="0"/>
      <w:lvlJc w:val="left"/>
      <w:pPr>
        <w:tabs>
          <w:tab w:val="num" w:pos="369"/>
          <w:tab w:val="clear" w:pos="0"/>
        </w:tabs>
        <w:ind w:left="369" w:hanging="369"/>
      </w:pPr>
      <w:rPr>
        <w:b w:val="1"/>
        <w:bCs w:val="1"/>
        <w:position w:val="0"/>
        <w:sz w:val="28"/>
        <w:szCs w:val="28"/>
        <w:lang w:val="it-IT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441"/>
          <w:tab w:val="clear" w:pos="0"/>
        </w:tabs>
        <w:ind w:left="441" w:hanging="261"/>
      </w:pPr>
      <w:rPr>
        <w:b w:val="1"/>
        <w:bCs w:val="1"/>
        <w:position w:val="0"/>
        <w:sz w:val="28"/>
        <w:szCs w:val="28"/>
        <w:lang w:val="it-IT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627"/>
          <w:tab w:val="clear" w:pos="0"/>
        </w:tabs>
        <w:ind w:left="627" w:hanging="267"/>
      </w:pPr>
      <w:rPr>
        <w:b w:val="1"/>
        <w:bCs w:val="1"/>
        <w:position w:val="0"/>
        <w:sz w:val="28"/>
        <w:szCs w:val="28"/>
        <w:lang w:val="it-IT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807"/>
          <w:tab w:val="clear" w:pos="0"/>
        </w:tabs>
        <w:ind w:left="807" w:hanging="267"/>
      </w:pPr>
      <w:rPr>
        <w:b w:val="1"/>
        <w:bCs w:val="1"/>
        <w:position w:val="0"/>
        <w:sz w:val="28"/>
        <w:szCs w:val="28"/>
        <w:lang w:val="it-IT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987"/>
          <w:tab w:val="clear" w:pos="0"/>
        </w:tabs>
        <w:ind w:left="987" w:hanging="267"/>
      </w:pPr>
      <w:rPr>
        <w:b w:val="1"/>
        <w:bCs w:val="1"/>
        <w:position w:val="0"/>
        <w:sz w:val="28"/>
        <w:szCs w:val="28"/>
        <w:lang w:val="it-IT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1167"/>
          <w:tab w:val="clear" w:pos="0"/>
        </w:tabs>
        <w:ind w:left="1167" w:hanging="267"/>
      </w:pPr>
      <w:rPr>
        <w:b w:val="1"/>
        <w:bCs w:val="1"/>
        <w:position w:val="0"/>
        <w:sz w:val="28"/>
        <w:szCs w:val="28"/>
        <w:lang w:val="it-IT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1347"/>
          <w:tab w:val="clear" w:pos="0"/>
        </w:tabs>
        <w:ind w:left="1347" w:hanging="267"/>
      </w:pPr>
      <w:rPr>
        <w:b w:val="1"/>
        <w:bCs w:val="1"/>
        <w:position w:val="0"/>
        <w:sz w:val="28"/>
        <w:szCs w:val="28"/>
        <w:lang w:val="it-IT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1527"/>
          <w:tab w:val="clear" w:pos="0"/>
        </w:tabs>
        <w:ind w:left="1527" w:hanging="267"/>
      </w:pPr>
      <w:rPr>
        <w:b w:val="1"/>
        <w:bCs w:val="1"/>
        <w:position w:val="0"/>
        <w:sz w:val="28"/>
        <w:szCs w:val="28"/>
        <w:lang w:val="it-IT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1707"/>
          <w:tab w:val="clear" w:pos="0"/>
        </w:tabs>
        <w:ind w:left="1707" w:hanging="267"/>
      </w:pPr>
      <w:rPr>
        <w:b w:val="1"/>
        <w:bCs w:val="1"/>
        <w:position w:val="0"/>
        <w:sz w:val="28"/>
        <w:szCs w:val="28"/>
        <w:lang w:val="it-IT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PicBulletId w:val="0"/>
      <w:lvlJc w:val="left"/>
      <w:pPr/>
      <w:rPr>
        <w:position w:val="0"/>
      </w:rPr>
    </w:lvl>
    <w:lvl w:ilvl="1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2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3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4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5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6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7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8">
      <w:start w:val="1"/>
      <w:numFmt w:val="bullet"/>
      <w:suff w:val="tab"/>
      <w:lvlText w:val="•"/>
      <w:lvlPicBulletId w:val="1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PicBulletId w:val="0"/>
      <w:lvlJc w:val="left"/>
      <w:pPr>
        <w:tabs>
          <w:tab w:val="num" w:pos="369"/>
          <w:tab w:val="clear" w:pos="0"/>
        </w:tabs>
        <w:ind w:left="369" w:hanging="369"/>
      </w:pPr>
      <w:rPr>
        <w:b w:val="1"/>
        <w:bCs w:val="1"/>
        <w:position w:val="0"/>
        <w:sz w:val="24"/>
        <w:szCs w:val="24"/>
        <w:lang w:val="it-IT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441"/>
          <w:tab w:val="clear" w:pos="0"/>
        </w:tabs>
        <w:ind w:left="441" w:hanging="261"/>
      </w:pPr>
      <w:rPr>
        <w:b w:val="1"/>
        <w:bCs w:val="1"/>
        <w:position w:val="0"/>
        <w:sz w:val="28"/>
        <w:szCs w:val="28"/>
        <w:lang w:val="it-IT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627"/>
          <w:tab w:val="clear" w:pos="0"/>
        </w:tabs>
        <w:ind w:left="627" w:hanging="267"/>
      </w:pPr>
      <w:rPr>
        <w:b w:val="1"/>
        <w:bCs w:val="1"/>
        <w:position w:val="0"/>
        <w:sz w:val="28"/>
        <w:szCs w:val="28"/>
        <w:lang w:val="it-IT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807"/>
          <w:tab w:val="clear" w:pos="0"/>
        </w:tabs>
        <w:ind w:left="807" w:hanging="267"/>
      </w:pPr>
      <w:rPr>
        <w:b w:val="1"/>
        <w:bCs w:val="1"/>
        <w:position w:val="0"/>
        <w:sz w:val="28"/>
        <w:szCs w:val="28"/>
        <w:lang w:val="it-IT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987"/>
          <w:tab w:val="clear" w:pos="0"/>
        </w:tabs>
        <w:ind w:left="987" w:hanging="267"/>
      </w:pPr>
      <w:rPr>
        <w:b w:val="1"/>
        <w:bCs w:val="1"/>
        <w:position w:val="0"/>
        <w:sz w:val="28"/>
        <w:szCs w:val="28"/>
        <w:lang w:val="it-IT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1167"/>
          <w:tab w:val="clear" w:pos="0"/>
        </w:tabs>
        <w:ind w:left="1167" w:hanging="267"/>
      </w:pPr>
      <w:rPr>
        <w:b w:val="1"/>
        <w:bCs w:val="1"/>
        <w:position w:val="0"/>
        <w:sz w:val="28"/>
        <w:szCs w:val="28"/>
        <w:lang w:val="it-IT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1347"/>
          <w:tab w:val="clear" w:pos="0"/>
        </w:tabs>
        <w:ind w:left="1347" w:hanging="267"/>
      </w:pPr>
      <w:rPr>
        <w:b w:val="1"/>
        <w:bCs w:val="1"/>
        <w:position w:val="0"/>
        <w:sz w:val="28"/>
        <w:szCs w:val="28"/>
        <w:lang w:val="it-IT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1527"/>
          <w:tab w:val="clear" w:pos="0"/>
        </w:tabs>
        <w:ind w:left="1527" w:hanging="267"/>
      </w:pPr>
      <w:rPr>
        <w:b w:val="1"/>
        <w:bCs w:val="1"/>
        <w:position w:val="0"/>
        <w:sz w:val="28"/>
        <w:szCs w:val="28"/>
        <w:lang w:val="it-IT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1707"/>
          <w:tab w:val="clear" w:pos="0"/>
        </w:tabs>
        <w:ind w:left="1707" w:hanging="267"/>
      </w:pPr>
      <w:rPr>
        <w:b w:val="1"/>
        <w:bCs w:val="1"/>
        <w:position w:val="0"/>
        <w:sz w:val="28"/>
        <w:szCs w:val="28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  <w:style w:type="numbering" w:styleId="List 1">
    <w:name w:val="List 1"/>
    <w:basedOn w:val="Stile importato 2"/>
    <w:next w:val="List 1"/>
    <w:pPr>
      <w:numPr>
        <w:numId w:val="4"/>
      </w:numPr>
    </w:pPr>
  </w:style>
  <w:style w:type="numbering" w:styleId="Stile importato 2">
    <w:name w:val="Stile importato 2"/>
    <w:next w:val="Stile importato 2"/>
    <w:pPr>
      <w:numPr>
        <w:numId w:val="5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b w:val="1"/>
      <w:bCs w:val="1"/>
      <w:color w:val="0000ff"/>
      <w:sz w:val="28"/>
      <w:szCs w:val="28"/>
      <w:u w:val="single" w:color="0000ff"/>
      <w:lang w:val="it-IT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counseling.accademico@univda.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