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F0DD" w14:textId="77777777" w:rsidR="00064D7E" w:rsidRPr="00C80F33" w:rsidRDefault="00064D7E" w:rsidP="009B2AD4">
      <w:pPr>
        <w:ind w:left="2832" w:firstLine="0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C80F33">
        <w:rPr>
          <w:rFonts w:ascii="Arial" w:hAnsi="Arial" w:cs="Arial"/>
          <w:b/>
          <w:sz w:val="32"/>
          <w:szCs w:val="32"/>
          <w:lang w:val="fr-FR"/>
        </w:rPr>
        <w:t>Economics</w:t>
      </w:r>
      <w:proofErr w:type="spellEnd"/>
      <w:r w:rsidRPr="00C80F33">
        <w:rPr>
          <w:rFonts w:ascii="Arial" w:hAnsi="Arial" w:cs="Arial"/>
          <w:b/>
          <w:sz w:val="32"/>
          <w:szCs w:val="32"/>
          <w:lang w:val="fr-FR"/>
        </w:rPr>
        <w:t xml:space="preserve"> and Business Management</w:t>
      </w:r>
    </w:p>
    <w:p w14:paraId="0FC301B0" w14:textId="77777777" w:rsidR="00064D7E" w:rsidRPr="00C80F33" w:rsidRDefault="00064D7E" w:rsidP="00064D7E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C80F33">
        <w:rPr>
          <w:rFonts w:ascii="Arial" w:hAnsi="Arial" w:cs="Arial"/>
          <w:b/>
          <w:sz w:val="32"/>
          <w:szCs w:val="32"/>
          <w:lang w:val="fr-FR"/>
        </w:rPr>
        <w:t>Sciences de l’économie et de la gestion d’entreprise</w:t>
      </w:r>
    </w:p>
    <w:p w14:paraId="472487A4" w14:textId="77777777" w:rsidR="00D70FC6" w:rsidRPr="00C80F33" w:rsidRDefault="00D70FC6" w:rsidP="00D70FC6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80F33">
        <w:rPr>
          <w:rFonts w:ascii="Arial" w:hAnsi="Arial" w:cs="Arial"/>
          <w:b/>
          <w:sz w:val="32"/>
          <w:szCs w:val="32"/>
          <w:lang w:val="it-IT"/>
        </w:rPr>
        <w:t>Scienze dell’economia e della gestione aziendale</w:t>
      </w:r>
    </w:p>
    <w:p w14:paraId="5F747C16" w14:textId="77777777" w:rsidR="00050DF9" w:rsidRPr="00C80F33" w:rsidRDefault="00050DF9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2C94C36" w14:textId="1D847454" w:rsidR="00064D7E" w:rsidRPr="00C80F33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C80F33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Pr="00C80F33">
        <w:rPr>
          <w:rFonts w:ascii="Arial" w:hAnsi="Arial" w:cs="Arial"/>
          <w:b/>
          <w:sz w:val="24"/>
          <w:szCs w:val="24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</w:rPr>
        <w:t xml:space="preserve">. </w:t>
      </w:r>
      <w:r w:rsidR="00945D2C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945D2C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4F7D5C87" w14:textId="0C102A5B" w:rsidR="00064D7E" w:rsidRPr="00C80F33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C80F33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C80F33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C80F3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C80F33">
        <w:rPr>
          <w:rFonts w:ascii="Arial" w:hAnsi="Arial" w:cs="Arial"/>
          <w:b/>
          <w:sz w:val="24"/>
          <w:szCs w:val="24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175387A1" w14:textId="1923FD36" w:rsidR="00D70FC6" w:rsidRPr="00C80F33" w:rsidRDefault="00945D2C" w:rsidP="00D70FC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80F33">
        <w:rPr>
          <w:rFonts w:ascii="Arial" w:hAnsi="Arial" w:cs="Arial"/>
          <w:b/>
          <w:sz w:val="24"/>
          <w:szCs w:val="24"/>
          <w:lang w:val="it-IT"/>
        </w:rPr>
        <w:t xml:space="preserve">Primo anno – </w:t>
      </w:r>
      <w:proofErr w:type="spellStart"/>
      <w:r w:rsidRPr="00C80F33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7A86E421" w14:textId="77777777" w:rsidR="00EB3AA7" w:rsidRPr="00C80F33" w:rsidRDefault="00EB3AA7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3EAD27B" w14:textId="77777777" w:rsidR="00F92714" w:rsidRPr="00C80F33" w:rsidRDefault="00F92714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2998258" w14:textId="0FF72E49" w:rsidR="00064D7E" w:rsidRPr="00C80F33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First </w:t>
      </w:r>
      <w:proofErr w:type="spellStart"/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– </w:t>
      </w:r>
      <w:proofErr w:type="spellStart"/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663E1C" w:rsidRPr="0045567F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2019/2020</w:t>
      </w:r>
    </w:p>
    <w:p w14:paraId="562A0C49" w14:textId="77777777" w:rsidR="00F92714" w:rsidRPr="00C80F33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945D2C" w:rsidRPr="00C80F33" w14:paraId="6DBEDBDC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62DB5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4336D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598B1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F8BB3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F4438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EB4A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752A6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A58D7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945D2C" w:rsidRPr="00C80F33" w14:paraId="44A95A8B" w14:textId="77777777" w:rsidTr="00306FC9">
        <w:trPr>
          <w:trHeight w:val="43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58A1F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0AEBD" w14:textId="77777777" w:rsidR="00945D2C" w:rsidRPr="00C80F33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C5C94" w14:textId="77777777" w:rsidR="00945D2C" w:rsidRPr="00C80F33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88463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BB604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26814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Organizzazione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FC30D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A7FE5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80F33" w14:paraId="47D89220" w14:textId="77777777" w:rsidTr="00306FC9">
        <w:trPr>
          <w:trHeight w:val="3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364FB" w14:textId="77777777" w:rsidR="00945D2C" w:rsidRPr="00C80F33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5CCE6" w14:textId="77777777" w:rsidR="00945D2C" w:rsidRPr="00C80F33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2539E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EB9DA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CB7CA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380D3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Microeconomia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1DA38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D7FB1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80F33" w14:paraId="71A0B255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B3F5" w14:textId="77777777" w:rsidR="00945D2C" w:rsidRPr="00C80F33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B224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pubblico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CFDC0" w14:textId="77777777" w:rsidR="00945D2C" w:rsidRPr="00C80F33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F6D17" w14:textId="33A715D0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E9FE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578A2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privato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1C402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93C73" w14:textId="045DC942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80F33" w14:paraId="5C45D94A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6DAD" w14:textId="77777777" w:rsidR="00945D2C" w:rsidRPr="00C80F33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6288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Contabilità e bilancio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EFB1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255E8" w14:textId="2BFC9B1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681D2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F1547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Economia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2347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63682" w14:textId="1CFEA4FF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80F33" w14:paraId="66D432DD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DD155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4A7D5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</w:t>
            </w:r>
            <w:r w:rsidR="00F24B13"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quantitativi per il management 1</w:t>
            </w: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77D41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D0F97" w14:textId="14D6829F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BD9C3" w14:textId="77777777" w:rsidR="00945D2C" w:rsidRPr="00C80F33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DF9BC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</w:t>
            </w:r>
            <w:r w:rsidR="00F24B13"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quantitativi per il management 1</w:t>
            </w: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 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290B7" w14:textId="77777777" w:rsidR="00945D2C" w:rsidRPr="00C80F33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69A25" w14:textId="700C9111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80F33" w14:paraId="1D8643F1" w14:textId="77777777" w:rsidTr="00306FC9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035AD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408358C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AED89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A778B05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D0806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9936A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91D0F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4C69DE" w14:textId="77777777" w:rsidR="00945D2C" w:rsidRPr="00C80F33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2E93A4F" w14:textId="77777777" w:rsidR="00BF2A43" w:rsidRPr="00C80F33" w:rsidRDefault="00BF2A43" w:rsidP="00BF2A43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0E9FB64B" w14:textId="1B8E46EE" w:rsidR="00B63729" w:rsidRDefault="00B63729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086EC6AA" w14:textId="549FB997" w:rsidR="00BF2A43" w:rsidRPr="00C80F33" w:rsidRDefault="00681685" w:rsidP="00BF2A43">
      <w:pPr>
        <w:ind w:firstLine="0"/>
        <w:rPr>
          <w:rFonts w:ascii="Arial" w:hAnsi="Arial" w:cs="Arial"/>
          <w:sz w:val="24"/>
          <w:szCs w:val="24"/>
          <w:lang w:val="it-IT"/>
        </w:rPr>
      </w:pPr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Totale crediti </w:t>
      </w:r>
      <w:r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primo</w:t>
      </w:r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anno: 60</w:t>
      </w:r>
    </w:p>
    <w:p w14:paraId="1CC812B2" w14:textId="77777777" w:rsidR="002B2276" w:rsidRPr="00C80F33" w:rsidRDefault="002B2276" w:rsidP="00F92714">
      <w:pPr>
        <w:ind w:firstLine="0"/>
        <w:rPr>
          <w:rFonts w:ascii="Arial" w:hAnsi="Arial" w:cs="Arial"/>
          <w:sz w:val="24"/>
          <w:szCs w:val="24"/>
          <w:lang w:val="fr-FR"/>
        </w:rPr>
      </w:pPr>
    </w:p>
    <w:p w14:paraId="4281ED36" w14:textId="1E2EBBD4" w:rsidR="00B63029" w:rsidRPr="00C80F33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C80F33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80F33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0D761373" w14:textId="4BC2FF5A" w:rsidR="002B2276" w:rsidRPr="00C80F33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0F33">
        <w:rPr>
          <w:rFonts w:ascii="Arial" w:hAnsi="Arial" w:cs="Arial"/>
          <w:b/>
          <w:sz w:val="24"/>
          <w:szCs w:val="24"/>
        </w:rPr>
        <w:t>Deuxième</w:t>
      </w:r>
      <w:proofErr w:type="spellEnd"/>
      <w:r w:rsidRPr="00C80F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0F33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C80F3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C80F33">
        <w:rPr>
          <w:rFonts w:ascii="Arial" w:hAnsi="Arial" w:cs="Arial"/>
          <w:b/>
          <w:sz w:val="24"/>
          <w:szCs w:val="24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05D4ECA9" w14:textId="0E5596A6" w:rsidR="00D70FC6" w:rsidRPr="00C80F33" w:rsidRDefault="00D70FC6" w:rsidP="00D70FC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80F33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80F33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80F33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5487C69E" w14:textId="77777777" w:rsidR="002B2276" w:rsidRPr="00C80F33" w:rsidRDefault="002B2276" w:rsidP="00D70FC6">
      <w:pPr>
        <w:tabs>
          <w:tab w:val="left" w:pos="3720"/>
        </w:tabs>
        <w:rPr>
          <w:rFonts w:ascii="Arial" w:hAnsi="Arial" w:cs="Arial"/>
          <w:sz w:val="24"/>
          <w:szCs w:val="24"/>
          <w:lang w:val="it-IT"/>
        </w:rPr>
      </w:pPr>
    </w:p>
    <w:p w14:paraId="77DB7037" w14:textId="77777777" w:rsidR="002B2276" w:rsidRPr="00C80F33" w:rsidRDefault="002B2276" w:rsidP="002B2276">
      <w:pPr>
        <w:rPr>
          <w:rFonts w:ascii="Arial" w:hAnsi="Arial" w:cs="Arial"/>
          <w:sz w:val="24"/>
          <w:szCs w:val="24"/>
          <w:lang w:val="it-IT"/>
        </w:rPr>
      </w:pPr>
    </w:p>
    <w:p w14:paraId="386CDF7F" w14:textId="4E23D060" w:rsidR="002B2276" w:rsidRPr="00C80F33" w:rsidRDefault="00D70FC6" w:rsidP="002B2276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</w:t>
      </w:r>
      <w:r w:rsidR="004E5D66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- </w:t>
      </w:r>
      <w:proofErr w:type="spellStart"/>
      <w:r w:rsidR="004E5D66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="004E5D66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663E1C" w:rsidRPr="0045567F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2019/2020</w:t>
      </w:r>
    </w:p>
    <w:p w14:paraId="43C6EC2B" w14:textId="77777777" w:rsidR="00D70FC6" w:rsidRPr="00C80F33" w:rsidRDefault="00D70FC6" w:rsidP="002B2276">
      <w:pPr>
        <w:tabs>
          <w:tab w:val="left" w:pos="1515"/>
        </w:tabs>
        <w:ind w:firstLine="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2B2276" w:rsidRPr="00C80F33" w14:paraId="7B21AA46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F1014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89CAA" w14:textId="77777777" w:rsidR="002B2276" w:rsidRPr="00C80F33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17F3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6983A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A9F77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4937D" w14:textId="77777777" w:rsidR="002B2276" w:rsidRPr="00C80F33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AF49A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6C21C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2B2276" w:rsidRPr="00C80F33" w14:paraId="061D7C17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E342B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42F76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D938A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1EE86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858E8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78809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A8D3F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98AC5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C80F33" w14:paraId="5F6B62A2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E2DA3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9914A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7C43D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01168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893ED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FE070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1ED8B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2EAEC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C80F33" w14:paraId="2D1853C7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3C748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D43F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finanza pubblica - Modulo Macroeconomia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B4C7A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1CB20" w14:textId="2D262F7D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A4631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3AF26" w14:textId="77777777" w:rsidR="002B2276" w:rsidRPr="00C80F33" w:rsidRDefault="004E5D6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e finanza pubblica </w:t>
            </w:r>
            <w:r w:rsidR="002B2276"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 Modulo Scienza delle finanze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32D7B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49802" w14:textId="26A0319F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C80F33" w14:paraId="45829504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2C4F9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B4978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e gestione delle imprese - Modulo Marketing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E3F3C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CB4F1" w14:textId="2CF8A10F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65AB7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059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2FE2A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e gestione delle imprese - Modulo 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D695F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052BB" w14:textId="6A9C7162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C80F33" w14:paraId="1BBDD35F" w14:textId="77777777" w:rsidTr="00306FC9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A66D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C73A0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per il management 2 - Modulo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C744C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8A22" w14:textId="59477D56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245F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6519C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per il management 2 - Modulo 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5CCAE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9DE30" w14:textId="0EB6A78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C80F33" w14:paraId="29AF5B3F" w14:textId="77777777" w:rsidTr="00306FC9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2A7C5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B1C9D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58A07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5D03F6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DD0E8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F41446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A798E" w14:textId="77777777" w:rsidR="002B2276" w:rsidRPr="00C80F33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D5F1F1" w14:textId="77777777" w:rsidR="002B2276" w:rsidRPr="00C80F33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74C4D04" w14:textId="77777777" w:rsidR="00D70FC6" w:rsidRPr="00C80F33" w:rsidRDefault="00D70FC6" w:rsidP="00D70FC6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3163C432" w14:textId="77777777" w:rsidR="00A12F4E" w:rsidRPr="00C80F33" w:rsidRDefault="002B2276" w:rsidP="002B2276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sectPr w:rsidR="00A12F4E" w:rsidRPr="00C80F33" w:rsidSect="00C02EB9">
          <w:pgSz w:w="11906" w:h="17338"/>
          <w:pgMar w:top="1957" w:right="560" w:bottom="645" w:left="887" w:header="170" w:footer="0" w:gutter="0"/>
          <w:cols w:space="720"/>
          <w:noEndnote/>
          <w:docGrid w:linePitch="299"/>
        </w:sectPr>
      </w:pPr>
      <w:r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secondo anno: 6</w:t>
      </w:r>
      <w:r w:rsidR="00F92714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0</w:t>
      </w:r>
    </w:p>
    <w:p w14:paraId="5B6A7513" w14:textId="66CD74BD" w:rsidR="00A12F4E" w:rsidRPr="00C80F33" w:rsidRDefault="00A12F4E" w:rsidP="00F92714">
      <w:pPr>
        <w:ind w:left="2832" w:firstLine="708"/>
        <w:rPr>
          <w:rFonts w:ascii="Arial" w:hAnsi="Arial" w:cs="Arial"/>
          <w:b/>
          <w:sz w:val="24"/>
          <w:szCs w:val="24"/>
          <w:lang w:val="it-IT"/>
        </w:rPr>
      </w:pPr>
      <w:r w:rsidRPr="00C80F33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Third </w:t>
      </w:r>
      <w:proofErr w:type="spellStart"/>
      <w:r w:rsidRPr="00C80F33">
        <w:rPr>
          <w:rFonts w:ascii="Arial" w:hAnsi="Arial" w:cs="Arial"/>
          <w:b/>
          <w:sz w:val="24"/>
          <w:szCs w:val="24"/>
          <w:lang w:val="it-IT"/>
        </w:rPr>
        <w:t>year</w:t>
      </w:r>
      <w:proofErr w:type="spellEnd"/>
      <w:r w:rsidRPr="00C80F33">
        <w:rPr>
          <w:rFonts w:ascii="Arial" w:hAnsi="Arial" w:cs="Arial"/>
          <w:b/>
          <w:sz w:val="24"/>
          <w:szCs w:val="24"/>
          <w:lang w:val="it-IT"/>
        </w:rPr>
        <w:t xml:space="preserve"> – </w:t>
      </w:r>
      <w:proofErr w:type="spellStart"/>
      <w:r w:rsidRPr="00C80F33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0BB68DC0" w14:textId="77777777" w:rsidR="003C3698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C80F33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6F6DA41D" w14:textId="4E8F9577" w:rsidR="00A12F4E" w:rsidRPr="00C80F33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80F33">
        <w:rPr>
          <w:rFonts w:ascii="Arial" w:hAnsi="Arial" w:cs="Arial"/>
          <w:b/>
          <w:sz w:val="24"/>
          <w:szCs w:val="24"/>
          <w:lang w:val="it-IT"/>
        </w:rPr>
        <w:t xml:space="preserve">Terzo anno – </w:t>
      </w:r>
      <w:proofErr w:type="spellStart"/>
      <w:r w:rsidRPr="00C80F33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C80F33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3C3698" w:rsidRPr="00C80F33">
        <w:rPr>
          <w:rFonts w:ascii="Arial" w:hAnsi="Arial" w:cs="Arial"/>
          <w:b/>
          <w:sz w:val="24"/>
          <w:szCs w:val="24"/>
        </w:rPr>
        <w:t>201</w:t>
      </w:r>
      <w:r w:rsidR="003C3698">
        <w:rPr>
          <w:rFonts w:ascii="Arial" w:hAnsi="Arial" w:cs="Arial"/>
          <w:b/>
          <w:sz w:val="24"/>
          <w:szCs w:val="24"/>
        </w:rPr>
        <w:t>9</w:t>
      </w:r>
      <w:r w:rsidR="003C3698" w:rsidRPr="00C80F33">
        <w:rPr>
          <w:rFonts w:ascii="Arial" w:hAnsi="Arial" w:cs="Arial"/>
          <w:b/>
          <w:sz w:val="24"/>
          <w:szCs w:val="24"/>
        </w:rPr>
        <w:t>/20</w:t>
      </w:r>
      <w:r w:rsidR="003C3698">
        <w:rPr>
          <w:rFonts w:ascii="Arial" w:hAnsi="Arial" w:cs="Arial"/>
          <w:b/>
          <w:sz w:val="24"/>
          <w:szCs w:val="24"/>
        </w:rPr>
        <w:t>20</w:t>
      </w:r>
    </w:p>
    <w:p w14:paraId="5C3DE192" w14:textId="7B0D89DB" w:rsidR="006339A9" w:rsidRPr="00C80F33" w:rsidRDefault="006339A9" w:rsidP="006339A9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D70FC6" w:rsidRPr="00C80F33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Third year</w:t>
      </w:r>
      <w:r w:rsidR="004E5D66" w:rsidRPr="00C80F33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- </w:t>
      </w:r>
      <w:proofErr w:type="spellStart"/>
      <w:r w:rsidR="004E5D66" w:rsidRPr="00C80F33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</w:t>
      </w:r>
      <w:proofErr w:type="spellEnd"/>
      <w:r w:rsidR="004E5D66" w:rsidRPr="00C80F33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. </w:t>
      </w:r>
      <w:r w:rsidR="00663E1C" w:rsidRPr="0045567F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2019/2020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68"/>
        <w:gridCol w:w="809"/>
        <w:gridCol w:w="570"/>
        <w:gridCol w:w="843"/>
        <w:gridCol w:w="2294"/>
        <w:gridCol w:w="1022"/>
        <w:gridCol w:w="595"/>
      </w:tblGrid>
      <w:tr w:rsidR="00CE19F1" w:rsidRPr="00C80F33" w14:paraId="1D95EDB9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393C0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Code Course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8144E" w14:textId="77777777" w:rsidR="00CE19F1" w:rsidRPr="00C80F33" w:rsidRDefault="00D70FC6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First</w:t>
            </w:r>
            <w:r w:rsidR="00CE19F1"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CE19F1"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</w:t>
            </w: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er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FA8DC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E66D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DA9A9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Code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26581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Second</w:t>
            </w:r>
            <w:r w:rsidR="00D70FC6"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D70FC6"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CC6AC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EB942" w14:textId="77777777" w:rsidR="00CE19F1" w:rsidRPr="00C80F33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</w:tr>
      <w:tr w:rsidR="0075727C" w:rsidRPr="00C80F33" w14:paraId="02BC18AD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D9665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049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F5F68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 mercato mobiliare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F3E5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86D3C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6376DB" w14:textId="77777777" w:rsidR="0075727C" w:rsidRPr="00C80F33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65D38427" w14:textId="77777777" w:rsidR="0075727C" w:rsidRPr="00C80F33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7E81A8C7" w14:textId="77777777" w:rsidR="0075727C" w:rsidRPr="00C80F33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4C79D" w14:textId="77777777" w:rsidR="0075727C" w:rsidRPr="00C80F33" w:rsidRDefault="0075727C" w:rsidP="008C7AF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Elective courses</w:t>
            </w:r>
          </w:p>
          <w:p w14:paraId="36DAAC79" w14:textId="77777777" w:rsidR="0075727C" w:rsidRPr="00C80F33" w:rsidRDefault="0075727C" w:rsidP="002B7119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Particularly recommended by the degree </w:t>
            </w:r>
            <w:proofErr w:type="gramStart"/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course:</w:t>
            </w:r>
            <w:r w:rsidR="002B7119"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*</w:t>
            </w:r>
            <w:proofErr w:type="gramEnd"/>
            <w:r w:rsidR="002B7119"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**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78102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2EDF" w14:textId="77777777" w:rsidR="0075727C" w:rsidRPr="00C80F33" w:rsidRDefault="0075727C" w:rsidP="008C7AF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16</w:t>
            </w:r>
          </w:p>
        </w:tc>
      </w:tr>
      <w:tr w:rsidR="0075727C" w:rsidRPr="00C80F33" w14:paraId="4C4C31C8" w14:textId="77777777" w:rsidTr="00306FC9">
        <w:trPr>
          <w:trHeight w:val="40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5B66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020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E1487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tributario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6398D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AC1DC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BD8CF" w14:textId="77777777" w:rsidR="0075727C" w:rsidRPr="00C80F33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4667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EC904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27200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C80F33" w14:paraId="2380EE4A" w14:textId="77777777" w:rsidTr="00306FC9">
        <w:trPr>
          <w:trHeight w:val="52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E9FF2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ADC09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Programmazione e controllo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805EF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8724B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A5AA99" w14:textId="77777777" w:rsidR="0075727C" w:rsidRPr="00C80F33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E7318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22C72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FEB40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C80F33" w14:paraId="21160A1C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23FE9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066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A9BDF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sociale d’impresa e aziende non profit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A85C3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A7C2F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0AD1BF" w14:textId="77777777" w:rsidR="0075727C" w:rsidRPr="00C80F33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D487A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726416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66BE4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C80F33" w14:paraId="003E4B45" w14:textId="77777777" w:rsidTr="00306FC9">
        <w:trPr>
          <w:trHeight w:val="2113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E8672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8BF0C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</w:t>
            </w:r>
            <w:proofErr w:type="gramStart"/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applicata(</w:t>
            </w:r>
            <w:proofErr w:type="gramEnd"/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1):</w:t>
            </w:r>
          </w:p>
          <w:p w14:paraId="5B55FDF5" w14:textId="77777777" w:rsidR="0075727C" w:rsidRPr="00C80F33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regionale -     6 </w:t>
            </w:r>
            <w:proofErr w:type="spellStart"/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cfu</w:t>
            </w:r>
            <w:proofErr w:type="spellEnd"/>
          </w:p>
          <w:p w14:paraId="0CFC8E9A" w14:textId="77777777" w:rsidR="0075727C" w:rsidRPr="00C80F33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industriale –   6 </w:t>
            </w:r>
            <w:proofErr w:type="spellStart"/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cfu</w:t>
            </w:r>
            <w:proofErr w:type="spellEnd"/>
          </w:p>
          <w:p w14:paraId="4FF76151" w14:textId="77777777" w:rsidR="0075727C" w:rsidRPr="00C80F33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D432E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724FB" w14:textId="1045A13D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82B940" w14:textId="77777777" w:rsidR="0075727C" w:rsidRPr="00C80F33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9C70F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5920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5EFD4" w14:textId="77777777" w:rsidR="0075727C" w:rsidRPr="00C80F33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F87DE3" w:rsidRPr="00C80F33" w14:paraId="796E4978" w14:textId="77777777" w:rsidTr="00306FC9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A52D5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89B23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 xml:space="preserve">English for business –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alternatively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442D7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503A1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4**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919F1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068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52650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 xml:space="preserve">Lingua francese commerciale - </w:t>
            </w:r>
            <w:proofErr w:type="spellStart"/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alternatively</w:t>
            </w:r>
            <w:proofErr w:type="spellEnd"/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BBD54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B1982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4**</w:t>
            </w:r>
          </w:p>
        </w:tc>
      </w:tr>
      <w:tr w:rsidR="00F87DE3" w:rsidRPr="00C80F33" w14:paraId="49107119" w14:textId="77777777" w:rsidTr="00306FC9">
        <w:trPr>
          <w:trHeight w:val="29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5781B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D72DC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C2D9A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E31F4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F42A5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C8816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Lavoro finale (Tesi)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D8D28" w14:textId="77777777" w:rsidR="00F87DE3" w:rsidRPr="00C80F33" w:rsidRDefault="00F87DE3" w:rsidP="00F87DE3">
            <w:pPr>
              <w:pStyle w:val="Paragrafoelenco"/>
              <w:spacing w:before="100" w:beforeAutospacing="1" w:after="100" w:afterAutospacing="1"/>
              <w:ind w:left="360"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-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D1736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</w:t>
            </w:r>
          </w:p>
        </w:tc>
      </w:tr>
      <w:tr w:rsidR="00F87DE3" w:rsidRPr="00C80F33" w14:paraId="11A68A11" w14:textId="77777777" w:rsidTr="00306FC9">
        <w:trPr>
          <w:trHeight w:val="33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F96F0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E3A46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E550A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130A8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36/40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47691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59B34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FDD8D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344E2" w14:textId="77777777" w:rsidR="00F87DE3" w:rsidRPr="00C80F33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80F3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20/24</w:t>
            </w:r>
          </w:p>
        </w:tc>
      </w:tr>
    </w:tbl>
    <w:p w14:paraId="3D0B5A4F" w14:textId="3C43C92A" w:rsidR="002B7119" w:rsidRPr="00C80F33" w:rsidRDefault="00F92714" w:rsidP="002B7119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bookmarkStart w:id="0" w:name="_GoBack"/>
      <w:r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**in alternativa</w:t>
      </w:r>
    </w:p>
    <w:bookmarkEnd w:id="0"/>
    <w:p w14:paraId="77946203" w14:textId="77777777" w:rsidR="002B7119" w:rsidRPr="00C80F33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***</w:t>
      </w:r>
    </w:p>
    <w:p w14:paraId="1280FAB7" w14:textId="6776F6E9" w:rsidR="002B7119" w:rsidRPr="00306FC9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ECO 050 Sviluppo imprenditoriale dei distretti turistici – SECS-P/07 (</w:t>
      </w:r>
      <w:r w:rsidR="00586F4F"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3</w:t>
      </w:r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  <w:proofErr w:type="spellStart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cfu</w:t>
      </w:r>
      <w:proofErr w:type="spellEnd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)</w:t>
      </w:r>
    </w:p>
    <w:p w14:paraId="791EE810" w14:textId="77777777" w:rsidR="002B7119" w:rsidRPr="00306FC9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053 Economia e gestione delle relazioni imprese-PA – SECS-P/07 (4 </w:t>
      </w:r>
      <w:proofErr w:type="spellStart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cfu</w:t>
      </w:r>
      <w:proofErr w:type="spellEnd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)</w:t>
      </w:r>
    </w:p>
    <w:p w14:paraId="31B9A6BF" w14:textId="244AC041" w:rsidR="002B7119" w:rsidRPr="00306FC9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070 Mercato immobiliare – SECS-P/06 (4 </w:t>
      </w:r>
      <w:proofErr w:type="spellStart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cfu</w:t>
      </w:r>
      <w:proofErr w:type="spellEnd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)</w:t>
      </w:r>
      <w:r w:rsidR="00A3150A"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3A3ECDD2" w14:textId="51181782" w:rsidR="002B7119" w:rsidRPr="00C80F33" w:rsidRDefault="002B7119" w:rsidP="002B7119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ECO 072 Diritto degli intermediari e dei mercati finanziari – IUS/04 (4 </w:t>
      </w:r>
      <w:proofErr w:type="spellStart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cfu</w:t>
      </w:r>
      <w:proofErr w:type="spellEnd"/>
      <w:r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>)</w:t>
      </w:r>
      <w:r w:rsidR="00882F4B" w:rsidRPr="00306FC9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32A0763D" w14:textId="645034A1" w:rsidR="0045567F" w:rsidRPr="0045567F" w:rsidRDefault="00F92714" w:rsidP="00C80F33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terzo anno: 60</w:t>
      </w:r>
      <w:r w:rsidR="006339A9"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C80F33"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  <w:br/>
      </w:r>
      <w:r w:rsidR="006339A9" w:rsidRPr="00C80F3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CFU: 180</w:t>
      </w:r>
    </w:p>
    <w:sectPr w:rsidR="0045567F" w:rsidRPr="0045567F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48D1" w14:textId="77777777" w:rsidR="0075727C" w:rsidRDefault="0075727C" w:rsidP="00A12F4E">
      <w:r>
        <w:separator/>
      </w:r>
    </w:p>
  </w:endnote>
  <w:endnote w:type="continuationSeparator" w:id="0">
    <w:p w14:paraId="15697F14" w14:textId="77777777" w:rsidR="0075727C" w:rsidRDefault="0075727C" w:rsidP="00A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0C74" w14:textId="77777777" w:rsidR="0075727C" w:rsidRDefault="0075727C" w:rsidP="00A12F4E">
      <w:r>
        <w:separator/>
      </w:r>
    </w:p>
  </w:footnote>
  <w:footnote w:type="continuationSeparator" w:id="0">
    <w:p w14:paraId="6A699894" w14:textId="77777777" w:rsidR="0075727C" w:rsidRDefault="0075727C" w:rsidP="00A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43AC6"/>
    <w:multiLevelType w:val="multilevel"/>
    <w:tmpl w:val="143469D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1E07F1C"/>
    <w:multiLevelType w:val="multilevel"/>
    <w:tmpl w:val="659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55BE4"/>
    <w:multiLevelType w:val="hybridMultilevel"/>
    <w:tmpl w:val="01F0C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D7E"/>
    <w:rsid w:val="00050DF9"/>
    <w:rsid w:val="00064D7E"/>
    <w:rsid w:val="0017051D"/>
    <w:rsid w:val="00196A0F"/>
    <w:rsid w:val="001A69F7"/>
    <w:rsid w:val="001B6468"/>
    <w:rsid w:val="001B7F82"/>
    <w:rsid w:val="001C6896"/>
    <w:rsid w:val="001F5976"/>
    <w:rsid w:val="00243212"/>
    <w:rsid w:val="002B1D1F"/>
    <w:rsid w:val="002B2276"/>
    <w:rsid w:val="002B7119"/>
    <w:rsid w:val="002E2857"/>
    <w:rsid w:val="00306FC9"/>
    <w:rsid w:val="00325D2D"/>
    <w:rsid w:val="00361CAC"/>
    <w:rsid w:val="00376123"/>
    <w:rsid w:val="003C3698"/>
    <w:rsid w:val="003D156B"/>
    <w:rsid w:val="00420DB1"/>
    <w:rsid w:val="0045567F"/>
    <w:rsid w:val="00480C75"/>
    <w:rsid w:val="004B7C45"/>
    <w:rsid w:val="004E5D66"/>
    <w:rsid w:val="005076D0"/>
    <w:rsid w:val="00586F4F"/>
    <w:rsid w:val="005870DC"/>
    <w:rsid w:val="005A3E85"/>
    <w:rsid w:val="005B45E7"/>
    <w:rsid w:val="005E2006"/>
    <w:rsid w:val="005F3B32"/>
    <w:rsid w:val="006339A9"/>
    <w:rsid w:val="00636F10"/>
    <w:rsid w:val="00652D7B"/>
    <w:rsid w:val="00663E1C"/>
    <w:rsid w:val="006809F0"/>
    <w:rsid w:val="00681685"/>
    <w:rsid w:val="006945B0"/>
    <w:rsid w:val="006D23CE"/>
    <w:rsid w:val="0075727C"/>
    <w:rsid w:val="007908E2"/>
    <w:rsid w:val="0079653A"/>
    <w:rsid w:val="007A7F50"/>
    <w:rsid w:val="00825A3F"/>
    <w:rsid w:val="0083278C"/>
    <w:rsid w:val="00841E3B"/>
    <w:rsid w:val="00867E1F"/>
    <w:rsid w:val="00882F4B"/>
    <w:rsid w:val="008A68F2"/>
    <w:rsid w:val="008C7AF0"/>
    <w:rsid w:val="00945D2C"/>
    <w:rsid w:val="00964906"/>
    <w:rsid w:val="0097447E"/>
    <w:rsid w:val="009B2AD4"/>
    <w:rsid w:val="009B56E9"/>
    <w:rsid w:val="009D5E29"/>
    <w:rsid w:val="00A12F4E"/>
    <w:rsid w:val="00A3150A"/>
    <w:rsid w:val="00A31AE1"/>
    <w:rsid w:val="00A34366"/>
    <w:rsid w:val="00A40581"/>
    <w:rsid w:val="00A4311F"/>
    <w:rsid w:val="00AC4659"/>
    <w:rsid w:val="00AC6F33"/>
    <w:rsid w:val="00B25AD4"/>
    <w:rsid w:val="00B51F29"/>
    <w:rsid w:val="00B63029"/>
    <w:rsid w:val="00B63729"/>
    <w:rsid w:val="00BA43F2"/>
    <w:rsid w:val="00BD5B67"/>
    <w:rsid w:val="00BF2A43"/>
    <w:rsid w:val="00C0062E"/>
    <w:rsid w:val="00C02EB9"/>
    <w:rsid w:val="00C40485"/>
    <w:rsid w:val="00C80F33"/>
    <w:rsid w:val="00CE19F1"/>
    <w:rsid w:val="00D153B8"/>
    <w:rsid w:val="00D353ED"/>
    <w:rsid w:val="00D54DFD"/>
    <w:rsid w:val="00D63C66"/>
    <w:rsid w:val="00D70FC6"/>
    <w:rsid w:val="00DC5BC3"/>
    <w:rsid w:val="00DE4199"/>
    <w:rsid w:val="00E0269D"/>
    <w:rsid w:val="00E521C4"/>
    <w:rsid w:val="00EB3AA7"/>
    <w:rsid w:val="00EC14ED"/>
    <w:rsid w:val="00F24B13"/>
    <w:rsid w:val="00F87DE3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F36"/>
  <w15:docId w15:val="{8156950A-95A6-40D0-8AC3-3135B04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B3A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EB3AA7"/>
    <w:rPr>
      <w:b/>
      <w:bCs/>
    </w:rPr>
  </w:style>
  <w:style w:type="paragraph" w:customStyle="1" w:styleId="Default">
    <w:name w:val="Default"/>
    <w:rsid w:val="00EB3AA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F4E"/>
  </w:style>
  <w:style w:type="paragraph" w:styleId="Pidipagina">
    <w:name w:val="footer"/>
    <w:basedOn w:val="Normale"/>
    <w:link w:val="Pidipagina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8C3D-B836-4A55-83B9-DDE8C16F127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27ef35c-0d7a-4cad-a750-5bcb7c695b3c"/>
    <ds:schemaRef ds:uri="http://www.w3.org/XML/1998/namespace"/>
    <ds:schemaRef ds:uri="http://schemas.microsoft.com/office/infopath/2007/PartnerControls"/>
    <ds:schemaRef ds:uri="b2cbe232-e2f2-4e2a-83cf-e6ea629c78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21D330-F181-4545-A716-22A578A0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814D0-5FC8-4BB0-866C-62AF8397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E2FAF-F4C5-4972-B78A-08F7C47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Marthyn</dc:creator>
  <cp:lastModifiedBy>Samantha Marthyn</cp:lastModifiedBy>
  <cp:revision>49</cp:revision>
  <dcterms:created xsi:type="dcterms:W3CDTF">2016-05-20T14:49:00Z</dcterms:created>
  <dcterms:modified xsi:type="dcterms:W3CDTF">2019-05-07T13:07:00Z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