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45EBBDA5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7761AA">
        <w:rPr>
          <w:rFonts w:ascii="Garamond" w:hAnsi="Garamond"/>
          <w:sz w:val="24"/>
        </w:rPr>
        <w:t>SPO</w:t>
      </w:r>
      <w:r w:rsidR="001819C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7761AA">
        <w:rPr>
          <w:rFonts w:ascii="Garamond" w:hAnsi="Garamond"/>
          <w:sz w:val="24"/>
        </w:rPr>
        <w:t>1</w:t>
      </w:r>
      <w:r w:rsidR="001819C0" w:rsidRPr="00B275D0">
        <w:rPr>
          <w:rFonts w:ascii="Garamond" w:hAnsi="Garamond"/>
          <w:sz w:val="24"/>
        </w:rPr>
        <w:t>/</w:t>
      </w:r>
      <w:r w:rsidR="001C0E8F">
        <w:rPr>
          <w:rFonts w:ascii="Garamond" w:hAnsi="Garamond"/>
          <w:sz w:val="24"/>
        </w:rPr>
        <w:t>2021</w:t>
      </w:r>
      <w:r w:rsidR="003E6295">
        <w:rPr>
          <w:rFonts w:ascii="Garamond" w:hAnsi="Garamond"/>
          <w:sz w:val="24"/>
        </w:rPr>
        <w:t>-</w:t>
      </w:r>
      <w:r w:rsidR="001C0E8F">
        <w:rPr>
          <w:rFonts w:ascii="Garamond" w:hAnsi="Garamond"/>
          <w:sz w:val="24"/>
        </w:rPr>
        <w:t>2022</w:t>
      </w:r>
    </w:p>
    <w:p w14:paraId="3C58524C" w14:textId="20A6ADB7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 Direttore del Dipartimento di Scienz</w:t>
      </w:r>
      <w:r w:rsidR="0043543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7761AA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7761AA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54BCB3D8" w14:textId="18B090D0" w:rsidR="007761AA" w:rsidRDefault="00B525C8" w:rsidP="007761AA">
      <w:pPr>
        <w:pStyle w:val="Intestazione"/>
        <w:jc w:val="both"/>
        <w:rPr>
          <w:rFonts w:ascii="Garamond" w:hAnsi="Garamond"/>
          <w:b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7761AA">
        <w:rPr>
          <w:rFonts w:ascii="Garamond" w:hAnsi="Garamond"/>
          <w:sz w:val="24"/>
          <w:szCs w:val="24"/>
        </w:rPr>
        <w:t xml:space="preserve"> in Scienze politiche e delle relazioni internazionali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7761AA">
        <w:rPr>
          <w:rFonts w:ascii="Garamond" w:hAnsi="Garamond"/>
          <w:sz w:val="24"/>
        </w:rPr>
        <w:t>SPO</w:t>
      </w:r>
      <w:r w:rsidR="007761AA" w:rsidRPr="00B275D0">
        <w:rPr>
          <w:rFonts w:ascii="Garamond" w:hAnsi="Garamond"/>
          <w:sz w:val="24"/>
        </w:rPr>
        <w:t>/A</w:t>
      </w:r>
      <w:r w:rsidR="007761AA">
        <w:rPr>
          <w:rFonts w:ascii="Garamond" w:hAnsi="Garamond"/>
          <w:sz w:val="24"/>
        </w:rPr>
        <w:t>3</w:t>
      </w:r>
      <w:r w:rsidR="007761AA" w:rsidRPr="00B275D0">
        <w:rPr>
          <w:rFonts w:ascii="Garamond" w:hAnsi="Garamond"/>
          <w:sz w:val="24"/>
        </w:rPr>
        <w:t>/0</w:t>
      </w:r>
      <w:r w:rsidR="007761AA">
        <w:rPr>
          <w:rFonts w:ascii="Garamond" w:hAnsi="Garamond"/>
          <w:sz w:val="24"/>
        </w:rPr>
        <w:t>1</w:t>
      </w:r>
      <w:r w:rsidR="007761AA" w:rsidRPr="00B275D0">
        <w:rPr>
          <w:rFonts w:ascii="Garamond" w:hAnsi="Garamond"/>
          <w:sz w:val="24"/>
        </w:rPr>
        <w:t>/</w:t>
      </w:r>
      <w:r w:rsidR="007761AA">
        <w:rPr>
          <w:rFonts w:ascii="Garamond" w:hAnsi="Garamond"/>
          <w:sz w:val="24"/>
        </w:rPr>
        <w:t>2021-2022</w:t>
      </w:r>
      <w:r w:rsidR="007761AA">
        <w:rPr>
          <w:rFonts w:ascii="Garamond" w:hAnsi="Garamond"/>
          <w:sz w:val="24"/>
        </w:rPr>
        <w:t>.</w:t>
      </w:r>
    </w:p>
    <w:p w14:paraId="485606B7" w14:textId="664C5915" w:rsidR="00B525C8" w:rsidRDefault="00B525C8" w:rsidP="007761AA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21D2B193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0C8D9E5A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79E546B" w14:textId="77777777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36CB6CB2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707A68">
        <w:rPr>
          <w:rFonts w:ascii="Garamond" w:hAnsi="Garamond"/>
          <w:sz w:val="24"/>
        </w:rPr>
        <w:t>2021</w:t>
      </w:r>
      <w:r w:rsidR="00430DA2">
        <w:rPr>
          <w:rFonts w:ascii="Garamond" w:hAnsi="Garamond"/>
          <w:sz w:val="24"/>
        </w:rPr>
        <w:t>/</w:t>
      </w:r>
      <w:r w:rsidR="00707A68">
        <w:rPr>
          <w:rFonts w:ascii="Garamond" w:hAnsi="Garamond"/>
          <w:sz w:val="24"/>
        </w:rPr>
        <w:t>2022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192" w14:textId="77777777" w:rsidR="00D1633F" w:rsidRDefault="00D1633F" w:rsidP="00B37A42">
      <w:r>
        <w:separator/>
      </w:r>
    </w:p>
  </w:endnote>
  <w:endnote w:type="continuationSeparator" w:id="0">
    <w:p w14:paraId="7ADF09B0" w14:textId="77777777" w:rsidR="00D1633F" w:rsidRDefault="00D1633F" w:rsidP="00B37A42">
      <w:r>
        <w:continuationSeparator/>
      </w:r>
    </w:p>
  </w:endnote>
  <w:endnote w:type="continuationNotice" w:id="1">
    <w:p w14:paraId="151DC18B" w14:textId="77777777" w:rsidR="00913239" w:rsidRDefault="00913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35B9" w14:textId="77777777" w:rsidR="00D1633F" w:rsidRDefault="00D1633F" w:rsidP="00B37A42">
      <w:r>
        <w:separator/>
      </w:r>
    </w:p>
  </w:footnote>
  <w:footnote w:type="continuationSeparator" w:id="0">
    <w:p w14:paraId="38CFAC6F" w14:textId="77777777" w:rsidR="00D1633F" w:rsidRDefault="00D1633F" w:rsidP="00B37A42">
      <w:r>
        <w:continuationSeparator/>
      </w:r>
    </w:p>
  </w:footnote>
  <w:footnote w:type="continuationNotice" w:id="1">
    <w:p w14:paraId="536A80FA" w14:textId="77777777" w:rsidR="00913239" w:rsidRDefault="00913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4566F"/>
    <w:rsid w:val="00662D4D"/>
    <w:rsid w:val="006632AF"/>
    <w:rsid w:val="00667E3B"/>
    <w:rsid w:val="006741E1"/>
    <w:rsid w:val="006945AC"/>
    <w:rsid w:val="006B7F1E"/>
    <w:rsid w:val="00707A68"/>
    <w:rsid w:val="00760404"/>
    <w:rsid w:val="0077118C"/>
    <w:rsid w:val="00771427"/>
    <w:rsid w:val="007761AA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13239"/>
    <w:rsid w:val="00931695"/>
    <w:rsid w:val="009679EC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525C8"/>
    <w:rsid w:val="00B75881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17A12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100</cp:revision>
  <cp:lastPrinted>2013-07-29T09:56:00Z</cp:lastPrinted>
  <dcterms:created xsi:type="dcterms:W3CDTF">2011-06-17T07:53:00Z</dcterms:created>
  <dcterms:modified xsi:type="dcterms:W3CDTF">2021-07-01T08:53:00Z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