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5AD1" w14:textId="77777777" w:rsidR="00025429" w:rsidRPr="00180B39" w:rsidRDefault="00025429" w:rsidP="00025429">
      <w:pPr>
        <w:pStyle w:val="Intestazione"/>
        <w:rPr>
          <w:rFonts w:ascii="Garamond" w:hAnsi="Garamond" w:cs="Arial"/>
          <w:b/>
          <w:sz w:val="24"/>
          <w:szCs w:val="24"/>
        </w:rPr>
      </w:pPr>
      <w:r w:rsidRPr="00180B39">
        <w:rPr>
          <w:rFonts w:ascii="Garamond" w:hAnsi="Garamond" w:cs="Arial"/>
          <w:b/>
          <w:sz w:val="24"/>
          <w:szCs w:val="24"/>
        </w:rPr>
        <w:t xml:space="preserve">ALLEGATO A) </w:t>
      </w:r>
    </w:p>
    <w:p w14:paraId="309DB920" w14:textId="77777777" w:rsidR="00025429" w:rsidRPr="00180B39" w:rsidRDefault="00025429" w:rsidP="00025429">
      <w:pPr>
        <w:pStyle w:val="Intestazione"/>
        <w:jc w:val="both"/>
        <w:rPr>
          <w:rFonts w:ascii="Garamond" w:hAnsi="Garamond"/>
          <w:sz w:val="24"/>
        </w:rPr>
      </w:pPr>
      <w:r w:rsidRPr="00180B39">
        <w:rPr>
          <w:rFonts w:ascii="Garamond" w:hAnsi="Garamond"/>
          <w:sz w:val="24"/>
        </w:rPr>
        <w:t>Modulo di presentazione della domanda</w:t>
      </w:r>
    </w:p>
    <w:p w14:paraId="2DD3D91E" w14:textId="77777777" w:rsidR="00025429" w:rsidRPr="00A33BB8" w:rsidRDefault="00025429" w:rsidP="00025429">
      <w:pPr>
        <w:pStyle w:val="Intestazione"/>
        <w:rPr>
          <w:rFonts w:ascii="Garamond" w:hAnsi="Garamond" w:cs="Arial"/>
          <w:sz w:val="24"/>
          <w:szCs w:val="24"/>
          <w:lang w:val="it-IT"/>
        </w:rPr>
      </w:pPr>
      <w:r w:rsidRPr="00180B39">
        <w:rPr>
          <w:rFonts w:ascii="Garamond" w:hAnsi="Garamond" w:cs="Arial"/>
          <w:sz w:val="24"/>
          <w:szCs w:val="24"/>
        </w:rPr>
        <w:t xml:space="preserve">Codice: </w:t>
      </w:r>
      <w:r>
        <w:rPr>
          <w:rFonts w:ascii="Garamond" w:hAnsi="Garamond"/>
          <w:b/>
        </w:rPr>
        <w:t>MONTUR</w:t>
      </w:r>
      <w:r w:rsidRPr="000776DA">
        <w:rPr>
          <w:rFonts w:ascii="Garamond" w:hAnsi="Garamond"/>
          <w:b/>
        </w:rPr>
        <w:t>/PRGT/01/2022</w:t>
      </w:r>
    </w:p>
    <w:p w14:paraId="333D1B3B" w14:textId="77777777" w:rsidR="00025429" w:rsidRPr="005D7B35" w:rsidRDefault="00025429" w:rsidP="00025429">
      <w:pPr>
        <w:ind w:left="4253" w:hanging="142"/>
        <w:jc w:val="center"/>
        <w:rPr>
          <w:rFonts w:ascii="Garamond" w:hAnsi="Garamond"/>
          <w:b/>
        </w:rPr>
      </w:pPr>
    </w:p>
    <w:p w14:paraId="4A4A7D46" w14:textId="77777777" w:rsidR="00025429" w:rsidRPr="005D7B35" w:rsidRDefault="00025429" w:rsidP="00025429">
      <w:pPr>
        <w:ind w:left="5529"/>
        <w:rPr>
          <w:rFonts w:ascii="Garamond" w:hAnsi="Garamond"/>
          <w:b/>
        </w:rPr>
      </w:pPr>
      <w:r>
        <w:rPr>
          <w:rFonts w:ascii="Garamond" w:hAnsi="Garamond"/>
          <w:b/>
        </w:rPr>
        <w:t>Al</w:t>
      </w:r>
      <w:r w:rsidRPr="005D7B35">
        <w:rPr>
          <w:rFonts w:ascii="Garamond" w:hAnsi="Garamond"/>
          <w:b/>
        </w:rPr>
        <w:t xml:space="preserve"> Direttore del Centro Transfrontaliero sul Turismo e l’Economia di Montagna (CT-TEM)</w:t>
      </w:r>
    </w:p>
    <w:p w14:paraId="26B4D447" w14:textId="77777777" w:rsidR="00025429" w:rsidRPr="00180B39" w:rsidRDefault="00025429" w:rsidP="00025429">
      <w:pPr>
        <w:pStyle w:val="Intestazione"/>
        <w:ind w:right="567" w:firstLine="5529"/>
        <w:jc w:val="both"/>
        <w:rPr>
          <w:rFonts w:ascii="Garamond" w:hAnsi="Garamond"/>
          <w:b/>
          <w:sz w:val="24"/>
        </w:rPr>
      </w:pPr>
      <w:r w:rsidRPr="00180B39">
        <w:rPr>
          <w:rFonts w:ascii="Garamond" w:hAnsi="Garamond"/>
          <w:b/>
          <w:sz w:val="24"/>
        </w:rPr>
        <w:t>c/o Direzione Generale di Ateneo</w:t>
      </w:r>
    </w:p>
    <w:p w14:paraId="02406636" w14:textId="77777777" w:rsidR="00025429" w:rsidRPr="00180B39" w:rsidRDefault="00025429" w:rsidP="00025429">
      <w:pPr>
        <w:pStyle w:val="Intestazione"/>
        <w:ind w:left="5529" w:right="567"/>
        <w:jc w:val="both"/>
        <w:rPr>
          <w:rFonts w:ascii="Garamond" w:hAnsi="Garamond"/>
          <w:b/>
          <w:sz w:val="24"/>
        </w:rPr>
      </w:pPr>
      <w:r w:rsidRPr="00180B39">
        <w:rPr>
          <w:rFonts w:ascii="Garamond" w:hAnsi="Garamond"/>
          <w:b/>
          <w:sz w:val="24"/>
        </w:rPr>
        <w:t>Ufficio Protocollo e Gestione documentale</w:t>
      </w:r>
    </w:p>
    <w:p w14:paraId="7B9DE4DA" w14:textId="77777777" w:rsidR="00025429" w:rsidRPr="00180B39" w:rsidRDefault="00025429" w:rsidP="00025429">
      <w:pPr>
        <w:pStyle w:val="Intestazione"/>
        <w:ind w:left="5670" w:right="567" w:hanging="141"/>
        <w:jc w:val="both"/>
        <w:rPr>
          <w:rFonts w:ascii="Garamond" w:hAnsi="Garamond"/>
          <w:bCs/>
          <w:sz w:val="24"/>
        </w:rPr>
      </w:pPr>
      <w:hyperlink r:id="rId5" w:history="1">
        <w:r w:rsidRPr="00180B39">
          <w:rPr>
            <w:rStyle w:val="Collegamentoipertestuale"/>
            <w:rFonts w:ascii="Garamond" w:hAnsi="Garamond"/>
            <w:bCs/>
            <w:sz w:val="24"/>
          </w:rPr>
          <w:t>protocollo@pec.univda.it</w:t>
        </w:r>
      </w:hyperlink>
      <w:r w:rsidRPr="00180B39">
        <w:rPr>
          <w:rFonts w:ascii="Garamond" w:hAnsi="Garamond"/>
          <w:bCs/>
          <w:sz w:val="24"/>
        </w:rPr>
        <w:t xml:space="preserve"> </w:t>
      </w:r>
    </w:p>
    <w:p w14:paraId="73618B16" w14:textId="77777777" w:rsidR="00025429" w:rsidRPr="00180B39" w:rsidRDefault="00025429" w:rsidP="00025429">
      <w:pPr>
        <w:pStyle w:val="Intestazione"/>
        <w:ind w:left="5670" w:right="567" w:hanging="141"/>
        <w:jc w:val="both"/>
        <w:rPr>
          <w:rFonts w:ascii="Garamond" w:hAnsi="Garamond"/>
          <w:bCs/>
          <w:sz w:val="24"/>
        </w:rPr>
      </w:pPr>
      <w:hyperlink r:id="rId6" w:history="1">
        <w:r w:rsidRPr="00180B39">
          <w:rPr>
            <w:rStyle w:val="Collegamentoipertestuale"/>
            <w:rFonts w:ascii="Garamond" w:hAnsi="Garamond"/>
            <w:bCs/>
            <w:sz w:val="24"/>
          </w:rPr>
          <w:t>protocollo@univda.it</w:t>
        </w:r>
      </w:hyperlink>
      <w:r w:rsidRPr="00180B39">
        <w:rPr>
          <w:rFonts w:ascii="Garamond" w:hAnsi="Garamond"/>
          <w:bCs/>
          <w:sz w:val="24"/>
        </w:rPr>
        <w:t xml:space="preserve"> </w:t>
      </w:r>
    </w:p>
    <w:p w14:paraId="0021C08F" w14:textId="77777777" w:rsidR="00025429" w:rsidRPr="00180B39" w:rsidRDefault="00025429" w:rsidP="00025429">
      <w:pPr>
        <w:pStyle w:val="Intestazione"/>
        <w:ind w:right="567"/>
        <w:rPr>
          <w:rFonts w:ascii="Garamond" w:hAnsi="Garamond" w:cs="Arial"/>
          <w:color w:val="000000"/>
          <w:sz w:val="24"/>
          <w:szCs w:val="24"/>
        </w:rPr>
      </w:pPr>
    </w:p>
    <w:p w14:paraId="29E4E147" w14:textId="77777777" w:rsidR="00025429" w:rsidRPr="00180B39" w:rsidRDefault="00025429" w:rsidP="00025429">
      <w:pPr>
        <w:pStyle w:val="Intestazione"/>
        <w:ind w:right="567"/>
        <w:jc w:val="center"/>
        <w:rPr>
          <w:rFonts w:ascii="Garamond" w:hAnsi="Garamond" w:cs="Arial"/>
          <w:sz w:val="24"/>
          <w:szCs w:val="24"/>
        </w:rPr>
      </w:pPr>
      <w:r w:rsidRPr="00180B39">
        <w:rPr>
          <w:rFonts w:ascii="Garamond" w:hAnsi="Garamond" w:cs="Arial"/>
          <w:sz w:val="24"/>
          <w:szCs w:val="24"/>
        </w:rPr>
        <w:t>……l..…sottoscritt………….………………………………………………………………….</w:t>
      </w:r>
    </w:p>
    <w:p w14:paraId="4CA32487" w14:textId="77777777" w:rsidR="00025429" w:rsidRPr="00180B39" w:rsidRDefault="00025429" w:rsidP="00025429">
      <w:pPr>
        <w:pStyle w:val="Intestazione"/>
        <w:ind w:right="567"/>
        <w:jc w:val="center"/>
        <w:rPr>
          <w:rFonts w:ascii="Garamond" w:hAnsi="Garamond" w:cs="Arial"/>
          <w:i/>
          <w:sz w:val="24"/>
          <w:szCs w:val="24"/>
        </w:rPr>
      </w:pPr>
      <w:r w:rsidRPr="00180B39">
        <w:rPr>
          <w:rFonts w:ascii="Garamond" w:hAnsi="Garamond" w:cs="Arial"/>
          <w:i/>
          <w:sz w:val="24"/>
          <w:szCs w:val="24"/>
        </w:rPr>
        <w:t>(nome e cognome)</w:t>
      </w:r>
    </w:p>
    <w:p w14:paraId="29BD3F10" w14:textId="77777777" w:rsidR="00025429" w:rsidRPr="00180B39" w:rsidRDefault="00025429" w:rsidP="00025429">
      <w:pPr>
        <w:pStyle w:val="Intestazione"/>
        <w:ind w:right="567"/>
        <w:rPr>
          <w:rFonts w:ascii="Garamond" w:hAnsi="Garamond" w:cs="Arial"/>
          <w:sz w:val="24"/>
          <w:szCs w:val="24"/>
        </w:rPr>
      </w:pPr>
    </w:p>
    <w:p w14:paraId="5C29117E" w14:textId="77777777" w:rsidR="00025429" w:rsidRPr="00180B39" w:rsidRDefault="00025429" w:rsidP="00025429">
      <w:pPr>
        <w:pStyle w:val="Intestazione"/>
        <w:ind w:right="567"/>
        <w:jc w:val="center"/>
        <w:rPr>
          <w:rFonts w:ascii="Garamond" w:hAnsi="Garamond" w:cs="Arial"/>
          <w:b/>
          <w:sz w:val="24"/>
          <w:szCs w:val="24"/>
        </w:rPr>
      </w:pPr>
      <w:r w:rsidRPr="00180B39">
        <w:rPr>
          <w:rFonts w:ascii="Garamond" w:hAnsi="Garamond" w:cs="Arial"/>
          <w:b/>
          <w:sz w:val="24"/>
          <w:szCs w:val="24"/>
        </w:rPr>
        <w:t>PRESENTA</w:t>
      </w:r>
    </w:p>
    <w:p w14:paraId="2E90EFF5" w14:textId="77777777" w:rsidR="00025429" w:rsidRPr="00180B39" w:rsidRDefault="00025429" w:rsidP="00025429">
      <w:pPr>
        <w:pStyle w:val="Intestazione"/>
        <w:ind w:right="567"/>
        <w:jc w:val="center"/>
        <w:rPr>
          <w:rFonts w:ascii="Garamond" w:hAnsi="Garamond" w:cs="Arial"/>
          <w:sz w:val="24"/>
          <w:szCs w:val="24"/>
        </w:rPr>
      </w:pPr>
    </w:p>
    <w:p w14:paraId="09525409" w14:textId="77777777" w:rsidR="00025429" w:rsidRPr="00E946D9" w:rsidRDefault="00025429" w:rsidP="00025429">
      <w:pPr>
        <w:pStyle w:val="Intestazione"/>
        <w:jc w:val="both"/>
        <w:rPr>
          <w:rFonts w:ascii="Garamond" w:hAnsi="Garamond" w:cs="Arial"/>
          <w:sz w:val="24"/>
          <w:szCs w:val="24"/>
        </w:rPr>
      </w:pPr>
      <w:r w:rsidRPr="00180B39">
        <w:rPr>
          <w:rFonts w:ascii="Garamond" w:hAnsi="Garamond" w:cs="Arial"/>
          <w:sz w:val="24"/>
          <w:szCs w:val="24"/>
        </w:rPr>
        <w:t xml:space="preserve">domanda di partecipazione alla </w:t>
      </w:r>
      <w:r w:rsidRPr="001713C8">
        <w:rPr>
          <w:rFonts w:ascii="Garamond" w:hAnsi="Garamond" w:cs="Arial"/>
          <w:sz w:val="24"/>
          <w:szCs w:val="24"/>
        </w:rPr>
        <w:t>procedura di valutazione comparativa, per titoli, per l’attribuzione di un incarico di collaborazione, nelle forme di lavoro autonomo compatibili con la natura dell’attività da svolgersi anche in ordine alla condizione professionale soggettiva del concorrente, presso il Centro Transfrontaliero sul Turismo e l’Economia di Montagna (CT-TEM)</w:t>
      </w:r>
      <w:r>
        <w:rPr>
          <w:rFonts w:ascii="Garamond" w:hAnsi="Garamond" w:cs="Arial"/>
          <w:sz w:val="24"/>
          <w:szCs w:val="24"/>
          <w:lang w:val="it-IT"/>
        </w:rPr>
        <w:t xml:space="preserve"> </w:t>
      </w:r>
      <w:r w:rsidRPr="001713C8">
        <w:rPr>
          <w:rFonts w:ascii="Garamond" w:hAnsi="Garamond" w:cs="Arial"/>
          <w:sz w:val="24"/>
          <w:szCs w:val="24"/>
        </w:rPr>
        <w:t xml:space="preserve">nell’ambito dei fondi assegnati al progetto di ricerca dal titolo </w:t>
      </w:r>
      <w:r w:rsidRPr="001713C8">
        <w:rPr>
          <w:rFonts w:ascii="Garamond" w:hAnsi="Garamond" w:cs="Arial"/>
          <w:i/>
          <w:iCs/>
          <w:sz w:val="24"/>
          <w:szCs w:val="24"/>
        </w:rPr>
        <w:t>MONTUR - Monitoraggio real-time e previsione dei flussi Turistici in Valle d’Aosta attraverso sensori distribuiti e strumenti di machine learning e big data</w:t>
      </w:r>
      <w:r w:rsidRPr="001713C8">
        <w:rPr>
          <w:rFonts w:ascii="Garamond" w:hAnsi="Garamond" w:cs="Arial"/>
          <w:sz w:val="24"/>
          <w:szCs w:val="24"/>
        </w:rPr>
        <w:t>, presentato da KRIA S.r.l., in qualità di capofila, in risposta al Bando “Aggregazioni R&amp;S”, promosso dall’Assessorato Sviluppo economico, formazione e lavoro della Regione Autonoma Valle d’Aosta</w:t>
      </w:r>
      <w:r w:rsidRPr="00E946D9">
        <w:rPr>
          <w:rFonts w:ascii="Garamond" w:hAnsi="Garamond" w:cs="Arial"/>
          <w:sz w:val="24"/>
          <w:szCs w:val="24"/>
        </w:rPr>
        <w:t>:</w:t>
      </w:r>
    </w:p>
    <w:p w14:paraId="366EA26E" w14:textId="77777777" w:rsidR="00025429" w:rsidRPr="0065138A" w:rsidRDefault="00025429" w:rsidP="00025429">
      <w:pPr>
        <w:pStyle w:val="Intestazione"/>
        <w:jc w:val="both"/>
        <w:rPr>
          <w:rFonts w:ascii="Garamond" w:hAnsi="Garamond" w:cs="Arial"/>
          <w:sz w:val="24"/>
          <w:szCs w:val="24"/>
          <w:lang w:val="it-IT"/>
        </w:rPr>
      </w:pPr>
    </w:p>
    <w:p w14:paraId="4D5A228A" w14:textId="77777777" w:rsidR="00025429" w:rsidRPr="00AF6BC5" w:rsidRDefault="00025429" w:rsidP="00025429">
      <w:pPr>
        <w:pStyle w:val="Elencoacolori-Colore11"/>
        <w:numPr>
          <w:ilvl w:val="0"/>
          <w:numId w:val="3"/>
        </w:numPr>
        <w:spacing w:line="280" w:lineRule="atLeast"/>
        <w:jc w:val="both"/>
        <w:rPr>
          <w:rFonts w:ascii="Garamond" w:hAnsi="Garamond"/>
          <w:i/>
        </w:rPr>
      </w:pPr>
      <w:r w:rsidRPr="00AF6BC5">
        <w:rPr>
          <w:rFonts w:ascii="Garamond" w:hAnsi="Garamond"/>
          <w:i/>
          <w:iCs/>
        </w:rPr>
        <w:t xml:space="preserve">assessment iniziale delle attività del progetto oggetto della consulenza; </w:t>
      </w:r>
    </w:p>
    <w:p w14:paraId="15EBD40A" w14:textId="77777777" w:rsidR="00025429" w:rsidRPr="007B437F" w:rsidRDefault="00025429" w:rsidP="00025429">
      <w:pPr>
        <w:pStyle w:val="Elencoacolori-Colore11"/>
        <w:numPr>
          <w:ilvl w:val="0"/>
          <w:numId w:val="3"/>
        </w:numPr>
        <w:spacing w:line="280" w:lineRule="atLeast"/>
        <w:jc w:val="both"/>
        <w:rPr>
          <w:rFonts w:ascii="Garamond" w:hAnsi="Garamond"/>
          <w:i/>
          <w:iCs/>
        </w:rPr>
      </w:pPr>
      <w:r w:rsidRPr="007B437F">
        <w:rPr>
          <w:rFonts w:ascii="Garamond" w:hAnsi="Garamond"/>
          <w:i/>
          <w:iCs/>
        </w:rPr>
        <w:t>predisposizione dell’integrale apparato documentale previsto dal Regolamento Ue 2016/679 (Gdpr)</w:t>
      </w:r>
      <w:r>
        <w:rPr>
          <w:rFonts w:ascii="Garamond" w:hAnsi="Garamond"/>
          <w:i/>
          <w:iCs/>
        </w:rPr>
        <w:t xml:space="preserve"> per l’immediato utilizzo nell’ambito del progetto. A</w:t>
      </w:r>
      <w:r w:rsidRPr="007B437F">
        <w:rPr>
          <w:rFonts w:ascii="Garamond" w:hAnsi="Garamond"/>
          <w:i/>
          <w:iCs/>
        </w:rPr>
        <w:t xml:space="preserve"> titolo esemplificativo e non esaustivo: registri del trattamento, atti di informazione ex artt. 13 e 14; richiesta di consenso, ove necessario; ogni atto afferente la base giuridica applicabile (tra cui, esemplificativamente, ove occorra, atto di bilanciamento di interessi ex art. 6, par. 1, lett. f); analisi dei rischi ex art. 32, con particolare riguardo alle misure di anonimizzazione e cifratura; valutazione di impatto privacy (art. 35); consultazione preliminare (art. 36);  istruzioni agli autorizzati al trattamento; clausole per contratti di nomina di responsabili esterni del trattamento (art. 28); documentazione per audit del trattamento; documentazione per audit dei responsabili esterni del trattamento; policy data breach (art. 33 e 34). Si precisa che tutti i documenti da consegnare devono essere oggetto di apposito elenco, corredato dai termini di consegna, denominato “elenco dei documenti da consegnare”, da redigersi a cura dell’incaricato al termine dell’assessment iniziale, approvato dall’Università della Valle d’Aosta;</w:t>
      </w:r>
    </w:p>
    <w:p w14:paraId="13323730" w14:textId="77777777" w:rsidR="00025429" w:rsidRPr="00C0600A" w:rsidRDefault="00025429" w:rsidP="00025429">
      <w:pPr>
        <w:pStyle w:val="Elencoacolori-Colore11"/>
        <w:numPr>
          <w:ilvl w:val="0"/>
          <w:numId w:val="3"/>
        </w:numPr>
        <w:spacing w:line="280" w:lineRule="atLeast"/>
        <w:jc w:val="both"/>
        <w:rPr>
          <w:rFonts w:ascii="Garamond" w:hAnsi="Garamond"/>
          <w:i/>
          <w:iCs/>
        </w:rPr>
      </w:pPr>
      <w:r w:rsidRPr="00C0600A">
        <w:rPr>
          <w:rFonts w:ascii="Garamond" w:hAnsi="Garamond"/>
          <w:i/>
          <w:iCs/>
        </w:rPr>
        <w:t>assistenza nei rapporti con il Dpo degli enti coinvolti, nonché con l’Autorità Garante per la protezione dei dati personali e altre autorità competenti a riguardo degli adempimenti disciplinati dal Gdpr, comprese la partecipazione a riunioni/sessioni istruttorie, la redazione di relazioni, memorie e atti comunque denominati;</w:t>
      </w:r>
    </w:p>
    <w:p w14:paraId="087BDEB8" w14:textId="77777777" w:rsidR="00025429" w:rsidRPr="004C4EDC" w:rsidRDefault="00025429" w:rsidP="00025429">
      <w:pPr>
        <w:pStyle w:val="Elencoacolori-Colore11"/>
        <w:numPr>
          <w:ilvl w:val="0"/>
          <w:numId w:val="3"/>
        </w:numPr>
        <w:spacing w:line="280" w:lineRule="atLeast"/>
        <w:jc w:val="both"/>
        <w:rPr>
          <w:rFonts w:ascii="Garamond" w:hAnsi="Garamond"/>
          <w:i/>
          <w:iCs/>
        </w:rPr>
      </w:pPr>
      <w:r w:rsidRPr="004C4EDC">
        <w:rPr>
          <w:rFonts w:ascii="Garamond" w:hAnsi="Garamond"/>
          <w:i/>
          <w:iCs/>
        </w:rPr>
        <w:t>assistenza costante nella verifica della conformità dei trattamenti al Gdpr dei dati relativi al progetto di ricerca, con particolare riguardo alle misure di sicurezza</w:t>
      </w:r>
      <w:r>
        <w:rPr>
          <w:rFonts w:ascii="Garamond" w:hAnsi="Garamond"/>
          <w:i/>
          <w:iCs/>
        </w:rPr>
        <w:t>;</w:t>
      </w:r>
    </w:p>
    <w:p w14:paraId="131BE7C0" w14:textId="77777777" w:rsidR="00025429" w:rsidRPr="004C4EDC" w:rsidRDefault="00025429" w:rsidP="00025429">
      <w:pPr>
        <w:pStyle w:val="Elencoacolori-Colore11"/>
        <w:numPr>
          <w:ilvl w:val="0"/>
          <w:numId w:val="3"/>
        </w:numPr>
        <w:spacing w:line="280" w:lineRule="atLeast"/>
        <w:jc w:val="both"/>
        <w:rPr>
          <w:rFonts w:ascii="Garamond" w:hAnsi="Garamond"/>
          <w:i/>
          <w:iCs/>
        </w:rPr>
      </w:pPr>
      <w:r>
        <w:rPr>
          <w:rFonts w:ascii="Garamond" w:hAnsi="Garamond"/>
          <w:i/>
          <w:iCs/>
        </w:rPr>
        <w:t>relazione finale illustrativa.</w:t>
      </w:r>
    </w:p>
    <w:p w14:paraId="30967F5A" w14:textId="77777777" w:rsidR="00025429" w:rsidRPr="00E946D9" w:rsidRDefault="00025429" w:rsidP="00025429">
      <w:pPr>
        <w:pStyle w:val="Elencoacolori-Colore11"/>
        <w:spacing w:line="280" w:lineRule="atLeast"/>
        <w:jc w:val="both"/>
        <w:rPr>
          <w:rFonts w:ascii="Garamond" w:hAnsi="Garamond"/>
          <w:i/>
          <w:iCs/>
        </w:rPr>
      </w:pPr>
    </w:p>
    <w:p w14:paraId="18A067EE" w14:textId="77777777" w:rsidR="00025429" w:rsidRPr="009E78CC" w:rsidRDefault="00025429" w:rsidP="00025429">
      <w:pPr>
        <w:pStyle w:val="Intestazione"/>
        <w:jc w:val="both"/>
        <w:rPr>
          <w:rFonts w:ascii="Garamond" w:hAnsi="Garamond" w:cs="Arial"/>
          <w:sz w:val="24"/>
          <w:szCs w:val="24"/>
          <w:lang w:val="it-IT"/>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025429" w:rsidRPr="00180B39" w14:paraId="4521EA22" w14:textId="77777777" w:rsidTr="00246221">
        <w:trPr>
          <w:trHeight w:val="204"/>
        </w:trPr>
        <w:tc>
          <w:tcPr>
            <w:tcW w:w="9747" w:type="dxa"/>
          </w:tcPr>
          <w:p w14:paraId="5CBFCCD5" w14:textId="77777777" w:rsidR="00025429" w:rsidRPr="00180B39" w:rsidRDefault="00025429" w:rsidP="00246221">
            <w:pPr>
              <w:pStyle w:val="Elencoacolori-Colore11"/>
              <w:autoSpaceDE w:val="0"/>
              <w:autoSpaceDN w:val="0"/>
              <w:adjustRightInd w:val="0"/>
              <w:ind w:left="1080"/>
              <w:jc w:val="both"/>
              <w:rPr>
                <w:rFonts w:ascii="Garamond" w:hAnsi="Garamond"/>
                <w:i/>
                <w:iCs/>
              </w:rPr>
            </w:pPr>
          </w:p>
        </w:tc>
      </w:tr>
    </w:tbl>
    <w:p w14:paraId="412003A0" w14:textId="77777777" w:rsidR="00025429" w:rsidRPr="00180B39" w:rsidRDefault="00025429" w:rsidP="00025429">
      <w:pPr>
        <w:autoSpaceDE w:val="0"/>
        <w:autoSpaceDN w:val="0"/>
        <w:jc w:val="both"/>
        <w:rPr>
          <w:rFonts w:ascii="Garamond" w:hAnsi="Garamond" w:cs="Arial"/>
        </w:rPr>
      </w:pPr>
      <w:r w:rsidRPr="00180B39">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0437F2D6" w14:textId="77777777" w:rsidR="00025429" w:rsidRPr="00180B39" w:rsidRDefault="00025429" w:rsidP="00025429">
      <w:pPr>
        <w:pStyle w:val="Intestazione"/>
        <w:ind w:right="567"/>
        <w:rPr>
          <w:rFonts w:ascii="Garamond" w:hAnsi="Garamond" w:cs="Arial"/>
          <w:b/>
          <w:sz w:val="24"/>
          <w:szCs w:val="24"/>
        </w:rPr>
      </w:pPr>
    </w:p>
    <w:p w14:paraId="716BA9D2" w14:textId="77777777" w:rsidR="00025429" w:rsidRPr="00180B39" w:rsidRDefault="00025429" w:rsidP="00025429">
      <w:pPr>
        <w:pStyle w:val="Intestazione"/>
        <w:ind w:right="567"/>
        <w:jc w:val="center"/>
        <w:rPr>
          <w:rFonts w:ascii="Garamond" w:hAnsi="Garamond" w:cs="Arial"/>
          <w:b/>
          <w:sz w:val="24"/>
          <w:szCs w:val="24"/>
        </w:rPr>
      </w:pPr>
      <w:r w:rsidRPr="00180B39">
        <w:rPr>
          <w:rFonts w:ascii="Garamond" w:hAnsi="Garamond" w:cs="Arial"/>
          <w:b/>
          <w:sz w:val="24"/>
          <w:szCs w:val="24"/>
        </w:rPr>
        <w:lastRenderedPageBreak/>
        <w:t>DICHIARA DI ESSERE</w:t>
      </w:r>
    </w:p>
    <w:p w14:paraId="4A5ED254" w14:textId="77777777" w:rsidR="00025429" w:rsidRPr="00180B39" w:rsidRDefault="00025429" w:rsidP="00025429">
      <w:pPr>
        <w:pStyle w:val="Corpotesto"/>
        <w:ind w:left="2832" w:firstLine="708"/>
        <w:rPr>
          <w:rFonts w:ascii="Garamond" w:hAnsi="Garamond" w:cs="Arial"/>
        </w:rPr>
      </w:pPr>
    </w:p>
    <w:p w14:paraId="32B7AFDE" w14:textId="77777777" w:rsidR="00025429" w:rsidRPr="00180B39" w:rsidRDefault="00025429" w:rsidP="00025429">
      <w:pPr>
        <w:pStyle w:val="Corpotesto"/>
        <w:rPr>
          <w:rFonts w:ascii="Garamond" w:hAnsi="Garamond" w:cs="Arial"/>
        </w:rPr>
      </w:pPr>
      <w:r w:rsidRPr="00180B39">
        <w:rPr>
          <w:rFonts w:ascii="Garamond" w:hAnsi="Garamond" w:cs="Arial"/>
        </w:rPr>
        <w:t>nat……a ………………………………………………………..………….. Prov………………,</w:t>
      </w:r>
    </w:p>
    <w:p w14:paraId="4BE298D6" w14:textId="77777777" w:rsidR="00025429" w:rsidRPr="00180B39" w:rsidRDefault="00025429" w:rsidP="00025429">
      <w:pPr>
        <w:pStyle w:val="Corpotesto"/>
        <w:rPr>
          <w:rFonts w:ascii="Garamond" w:hAnsi="Garamond" w:cs="Arial"/>
        </w:rPr>
      </w:pPr>
    </w:p>
    <w:p w14:paraId="4F0E24A1" w14:textId="77777777" w:rsidR="00025429" w:rsidRPr="00180B39" w:rsidRDefault="00025429" w:rsidP="00025429">
      <w:pPr>
        <w:pStyle w:val="Corpotesto"/>
        <w:rPr>
          <w:rFonts w:ascii="Garamond" w:hAnsi="Garamond" w:cs="Arial"/>
        </w:rPr>
      </w:pPr>
      <w:r w:rsidRPr="00180B39">
        <w:rPr>
          <w:rFonts w:ascii="Garamond" w:hAnsi="Garamond" w:cs="Arial"/>
        </w:rPr>
        <w:t>Stato …………………………………………………………….., il ..……/……..…/…………..</w:t>
      </w:r>
    </w:p>
    <w:p w14:paraId="6CA01AFD" w14:textId="77777777" w:rsidR="00025429" w:rsidRPr="00180B39" w:rsidRDefault="00025429" w:rsidP="00025429">
      <w:pPr>
        <w:pStyle w:val="Corpotesto"/>
        <w:rPr>
          <w:rFonts w:ascii="Garamond" w:hAnsi="Garamond" w:cs="Arial"/>
        </w:rPr>
      </w:pPr>
    </w:p>
    <w:p w14:paraId="55384855" w14:textId="77777777" w:rsidR="00025429" w:rsidRPr="00180B39" w:rsidRDefault="00025429" w:rsidP="00025429">
      <w:pPr>
        <w:rPr>
          <w:rFonts w:ascii="Garamond" w:hAnsi="Garamond" w:cs="Arial"/>
        </w:rPr>
      </w:pPr>
      <w:r w:rsidRPr="00180B39">
        <w:rPr>
          <w:rFonts w:ascii="Garamond" w:hAnsi="Garamond" w:cs="Arial"/>
        </w:rPr>
        <w:t>e residente nel Comune di ……………………..…………………………………………………….,</w:t>
      </w:r>
    </w:p>
    <w:p w14:paraId="6B3BB86C" w14:textId="77777777" w:rsidR="00025429" w:rsidRPr="00180B39" w:rsidRDefault="00025429" w:rsidP="00025429">
      <w:pPr>
        <w:rPr>
          <w:rFonts w:ascii="Garamond" w:hAnsi="Garamond" w:cs="Arial"/>
        </w:rPr>
      </w:pPr>
    </w:p>
    <w:p w14:paraId="6D1EF560" w14:textId="77777777" w:rsidR="00025429" w:rsidRPr="00180B39" w:rsidRDefault="00025429" w:rsidP="00025429">
      <w:pPr>
        <w:rPr>
          <w:rFonts w:ascii="Garamond" w:hAnsi="Garamond" w:cs="Arial"/>
        </w:rPr>
      </w:pPr>
      <w:r w:rsidRPr="00180B39">
        <w:rPr>
          <w:rFonts w:ascii="Garamond" w:hAnsi="Garamond" w:cs="Arial"/>
        </w:rPr>
        <w:t xml:space="preserve"> C.A.P. ………..……..., Via …………………………………..……………………………………., </w:t>
      </w:r>
    </w:p>
    <w:p w14:paraId="57B864AD" w14:textId="77777777" w:rsidR="00025429" w:rsidRPr="00180B39" w:rsidRDefault="00025429" w:rsidP="00025429">
      <w:pPr>
        <w:rPr>
          <w:rFonts w:ascii="Garamond" w:hAnsi="Garamond" w:cs="Arial"/>
        </w:rPr>
      </w:pPr>
    </w:p>
    <w:p w14:paraId="57FB23FA" w14:textId="77777777" w:rsidR="00025429" w:rsidRPr="00180B39" w:rsidRDefault="00025429" w:rsidP="00025429">
      <w:pPr>
        <w:rPr>
          <w:rFonts w:ascii="Garamond" w:hAnsi="Garamond" w:cs="Arial"/>
        </w:rPr>
      </w:pPr>
      <w:r w:rsidRPr="00180B39">
        <w:rPr>
          <w:rFonts w:ascii="Garamond" w:hAnsi="Garamond" w:cs="Arial"/>
        </w:rPr>
        <w:t>codice fiscale……………………………………., partita IVA n.…………………………………..;</w:t>
      </w:r>
    </w:p>
    <w:p w14:paraId="58A01392" w14:textId="77777777" w:rsidR="00025429" w:rsidRPr="00180B39" w:rsidRDefault="00025429" w:rsidP="00025429">
      <w:pPr>
        <w:rPr>
          <w:rFonts w:ascii="Garamond" w:hAnsi="Garamond" w:cs="Arial"/>
        </w:rPr>
      </w:pPr>
    </w:p>
    <w:p w14:paraId="101BBB82" w14:textId="77777777" w:rsidR="00025429" w:rsidRPr="00180B39" w:rsidRDefault="00025429" w:rsidP="00025429">
      <w:pPr>
        <w:rPr>
          <w:rFonts w:ascii="Garamond" w:hAnsi="Garamond" w:cs="Arial"/>
        </w:rPr>
      </w:pPr>
    </w:p>
    <w:p w14:paraId="12F51A2F" w14:textId="77777777" w:rsidR="00025429" w:rsidRPr="00180B39" w:rsidRDefault="00025429" w:rsidP="00025429">
      <w:pPr>
        <w:rPr>
          <w:rFonts w:ascii="Garamond" w:hAnsi="Garamond" w:cs="Arial"/>
        </w:rPr>
      </w:pPr>
      <w:r w:rsidRPr="00180B39">
        <w:rPr>
          <w:rFonts w:ascii="Garamond" w:hAnsi="Garamond" w:cs="Arial"/>
        </w:rPr>
        <w:t>Tel.  ……………………………………………. ; e-mail……………………………………………,</w:t>
      </w:r>
    </w:p>
    <w:p w14:paraId="5FFA3A24" w14:textId="77777777" w:rsidR="00025429" w:rsidRPr="00180B39" w:rsidRDefault="00025429" w:rsidP="00025429">
      <w:pPr>
        <w:rPr>
          <w:rFonts w:ascii="Garamond" w:hAnsi="Garamond" w:cs="Arial"/>
        </w:rPr>
      </w:pPr>
    </w:p>
    <w:p w14:paraId="1D955258" w14:textId="77777777" w:rsidR="00025429" w:rsidRPr="00180B39" w:rsidRDefault="00025429" w:rsidP="00025429">
      <w:pPr>
        <w:rPr>
          <w:rFonts w:ascii="Garamond" w:hAnsi="Garamond" w:cs="Arial"/>
        </w:rPr>
      </w:pPr>
    </w:p>
    <w:p w14:paraId="0484B697" w14:textId="77777777" w:rsidR="00025429" w:rsidRPr="00180B39" w:rsidRDefault="00025429" w:rsidP="00025429">
      <w:pPr>
        <w:pStyle w:val="Intestazione"/>
        <w:ind w:right="567"/>
        <w:jc w:val="center"/>
        <w:rPr>
          <w:rFonts w:ascii="Garamond" w:hAnsi="Garamond" w:cs="Arial"/>
          <w:b/>
          <w:sz w:val="24"/>
          <w:szCs w:val="24"/>
        </w:rPr>
      </w:pPr>
      <w:r w:rsidRPr="00180B39">
        <w:rPr>
          <w:rFonts w:ascii="Garamond" w:hAnsi="Garamond" w:cs="Arial"/>
          <w:b/>
          <w:sz w:val="24"/>
          <w:szCs w:val="24"/>
        </w:rPr>
        <w:t>DICHIARA INOLTRE</w:t>
      </w:r>
    </w:p>
    <w:p w14:paraId="725D704E" w14:textId="77777777" w:rsidR="00025429" w:rsidRPr="00180B39" w:rsidRDefault="00025429" w:rsidP="00025429">
      <w:pPr>
        <w:pStyle w:val="Intestazione"/>
        <w:ind w:right="567"/>
        <w:jc w:val="center"/>
        <w:rPr>
          <w:rFonts w:ascii="Garamond" w:hAnsi="Garamond" w:cs="Arial"/>
          <w:b/>
          <w:sz w:val="24"/>
          <w:szCs w:val="24"/>
        </w:rPr>
      </w:pPr>
    </w:p>
    <w:p w14:paraId="05AA5C0C" w14:textId="77777777" w:rsidR="00025429" w:rsidRPr="00180B39" w:rsidRDefault="00025429" w:rsidP="00025429">
      <w:pPr>
        <w:pStyle w:val="Intestazione"/>
        <w:numPr>
          <w:ilvl w:val="0"/>
          <w:numId w:val="2"/>
        </w:numPr>
        <w:ind w:right="98"/>
        <w:jc w:val="both"/>
        <w:rPr>
          <w:rFonts w:ascii="Garamond" w:hAnsi="Garamond" w:cs="Arial"/>
          <w:sz w:val="24"/>
          <w:szCs w:val="24"/>
        </w:rPr>
      </w:pPr>
      <w:r w:rsidRPr="00180B39">
        <w:rPr>
          <w:rFonts w:ascii="Garamond" w:hAnsi="Garamond" w:cs="Arial"/>
          <w:sz w:val="24"/>
          <w:szCs w:val="24"/>
        </w:rPr>
        <w:t>di essere a completa conoscenza di tutte le disposizioni contenute nell’avviso di procedura di valutazione comparativa e di accettarle integralmente in caso di conferimento dell’incarico;</w:t>
      </w:r>
    </w:p>
    <w:p w14:paraId="7399E7A3" w14:textId="77777777" w:rsidR="00025429" w:rsidRPr="00180B39" w:rsidRDefault="00025429" w:rsidP="00025429">
      <w:pPr>
        <w:pStyle w:val="Intestazione"/>
        <w:numPr>
          <w:ilvl w:val="0"/>
          <w:numId w:val="2"/>
        </w:numPr>
        <w:ind w:right="98"/>
        <w:jc w:val="both"/>
        <w:rPr>
          <w:rFonts w:ascii="Garamond" w:hAnsi="Garamond" w:cs="Arial"/>
          <w:sz w:val="24"/>
          <w:szCs w:val="24"/>
        </w:rPr>
      </w:pPr>
      <w:r w:rsidRPr="00180B39">
        <w:rPr>
          <w:rFonts w:ascii="Garamond" w:hAnsi="Garamond" w:cs="Arial"/>
          <w:sz w:val="24"/>
          <w:szCs w:val="24"/>
        </w:rPr>
        <w:t xml:space="preserve">di essere consapevole che la presente domanda non costituisce istanza volta a partecipare ad una selezione nell’ambito di una procedura di concorso pubblico; </w:t>
      </w:r>
    </w:p>
    <w:p w14:paraId="725849A7" w14:textId="77777777" w:rsidR="00025429" w:rsidRPr="00180B39" w:rsidRDefault="00025429" w:rsidP="00025429">
      <w:pPr>
        <w:pStyle w:val="Intestazione"/>
        <w:numPr>
          <w:ilvl w:val="0"/>
          <w:numId w:val="2"/>
        </w:numPr>
        <w:ind w:right="98"/>
        <w:jc w:val="both"/>
        <w:rPr>
          <w:rFonts w:ascii="Garamond" w:hAnsi="Garamond" w:cs="Arial"/>
          <w:sz w:val="24"/>
          <w:szCs w:val="24"/>
        </w:rPr>
      </w:pPr>
      <w:r w:rsidRPr="00180B39">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00E8C2C" w14:textId="77777777" w:rsidR="00025429" w:rsidRPr="00180B39" w:rsidRDefault="00025429" w:rsidP="00025429">
      <w:pPr>
        <w:pStyle w:val="Intestazione"/>
        <w:numPr>
          <w:ilvl w:val="0"/>
          <w:numId w:val="2"/>
        </w:numPr>
        <w:ind w:right="98"/>
        <w:jc w:val="both"/>
        <w:rPr>
          <w:rFonts w:ascii="Garamond" w:hAnsi="Garamond" w:cs="Arial"/>
          <w:sz w:val="24"/>
          <w:szCs w:val="24"/>
        </w:rPr>
      </w:pPr>
      <w:r w:rsidRPr="00180B39">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09243B3F" w14:textId="77777777" w:rsidR="00025429" w:rsidRPr="00180B39" w:rsidRDefault="00025429" w:rsidP="00025429">
      <w:pPr>
        <w:pStyle w:val="Intestazione"/>
        <w:ind w:left="720" w:right="98"/>
        <w:jc w:val="both"/>
        <w:rPr>
          <w:rFonts w:ascii="Garamond" w:hAnsi="Garamond" w:cs="Arial"/>
          <w:sz w:val="24"/>
          <w:szCs w:val="24"/>
        </w:rPr>
      </w:pPr>
    </w:p>
    <w:p w14:paraId="4E018965" w14:textId="77777777" w:rsidR="00025429" w:rsidRPr="00180B39" w:rsidRDefault="00025429" w:rsidP="00025429">
      <w:pPr>
        <w:autoSpaceDE w:val="0"/>
        <w:autoSpaceDN w:val="0"/>
        <w:adjustRightInd w:val="0"/>
        <w:ind w:firstLine="567"/>
        <w:jc w:val="both"/>
        <w:rPr>
          <w:rFonts w:ascii="Garamond" w:hAnsi="Garamond" w:cs="Garamond,Bold"/>
          <w:b/>
          <w:bCs/>
          <w:i/>
          <w:sz w:val="22"/>
          <w:szCs w:val="22"/>
        </w:rPr>
      </w:pPr>
      <w:r w:rsidRPr="00180B39">
        <w:rPr>
          <w:rFonts w:ascii="Garamond" w:hAnsi="Garamond" w:cs="Garamond,Bold"/>
          <w:b/>
          <w:bCs/>
          <w:i/>
          <w:sz w:val="22"/>
          <w:szCs w:val="22"/>
        </w:rPr>
        <w:t>Art. 3 – Incompatibilità</w:t>
      </w:r>
    </w:p>
    <w:p w14:paraId="2C00D9A9" w14:textId="77777777" w:rsidR="00025429" w:rsidRPr="00180B39" w:rsidRDefault="00025429" w:rsidP="00025429">
      <w:pPr>
        <w:pStyle w:val="Paragrafoelenco"/>
        <w:numPr>
          <w:ilvl w:val="0"/>
          <w:numId w:val="4"/>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37AAE670" w14:textId="77777777" w:rsidR="00025429" w:rsidRPr="00180B39" w:rsidRDefault="00025429" w:rsidP="00025429">
      <w:pPr>
        <w:pStyle w:val="Paragrafoelenco"/>
        <w:numPr>
          <w:ilvl w:val="0"/>
          <w:numId w:val="4"/>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571973" w14:textId="77777777" w:rsidR="00025429" w:rsidRPr="00180B39" w:rsidRDefault="00025429" w:rsidP="00025429">
      <w:pPr>
        <w:pStyle w:val="Paragrafoelenco"/>
        <w:numPr>
          <w:ilvl w:val="0"/>
          <w:numId w:val="4"/>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278248C" w14:textId="77777777" w:rsidR="00025429" w:rsidRPr="00180B39" w:rsidRDefault="00025429" w:rsidP="00025429">
      <w:pPr>
        <w:pStyle w:val="Paragrafoelenco"/>
        <w:numPr>
          <w:ilvl w:val="0"/>
          <w:numId w:val="4"/>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661EEB8B" w14:textId="77777777" w:rsidR="00025429" w:rsidRPr="00180B39" w:rsidRDefault="00025429" w:rsidP="00025429">
      <w:pPr>
        <w:pStyle w:val="Paragrafoelenco"/>
        <w:numPr>
          <w:ilvl w:val="0"/>
          <w:numId w:val="4"/>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3F27C9" w14:textId="77777777" w:rsidR="00025429" w:rsidRPr="00180B39" w:rsidRDefault="00025429" w:rsidP="00025429">
      <w:pPr>
        <w:pStyle w:val="Paragrafoelenco"/>
        <w:numPr>
          <w:ilvl w:val="0"/>
          <w:numId w:val="4"/>
        </w:numPr>
        <w:autoSpaceDE w:val="0"/>
        <w:autoSpaceDN w:val="0"/>
        <w:adjustRightInd w:val="0"/>
        <w:jc w:val="both"/>
        <w:rPr>
          <w:rFonts w:ascii="Garamond" w:hAnsi="Garamond" w:cs="Arial"/>
          <w:i/>
          <w:sz w:val="22"/>
          <w:szCs w:val="22"/>
        </w:rPr>
      </w:pPr>
      <w:r w:rsidRPr="00180B39">
        <w:rPr>
          <w:rFonts w:ascii="Garamond" w:hAnsi="Garamond" w:cs="Garamond"/>
          <w:i/>
          <w:sz w:val="22"/>
          <w:szCs w:val="22"/>
        </w:rPr>
        <w:lastRenderedPageBreak/>
        <w:t>Non possono essere titolari di contratti di lavoro autonomo con l’Università della Valle d’Aosta, per cinque anni dalla data di cessazione, gli ex dipendenti dell’Ateneo in pensione di anzianità.</w:t>
      </w:r>
    </w:p>
    <w:p w14:paraId="50E62043" w14:textId="77777777" w:rsidR="00025429" w:rsidRPr="00180B39" w:rsidRDefault="00025429" w:rsidP="00025429">
      <w:pPr>
        <w:pStyle w:val="Intestazione"/>
        <w:ind w:right="567"/>
        <w:rPr>
          <w:rFonts w:ascii="Garamond" w:hAnsi="Garamond" w:cs="Arial"/>
          <w:sz w:val="24"/>
          <w:szCs w:val="24"/>
        </w:rPr>
      </w:pPr>
    </w:p>
    <w:p w14:paraId="277086CE" w14:textId="77777777" w:rsidR="00025429" w:rsidRPr="00180B39" w:rsidRDefault="00025429" w:rsidP="00025429">
      <w:pPr>
        <w:pStyle w:val="Intestazione"/>
        <w:ind w:right="567"/>
        <w:rPr>
          <w:rFonts w:ascii="Garamond" w:hAnsi="Garamond" w:cs="Arial"/>
          <w:sz w:val="24"/>
          <w:szCs w:val="24"/>
        </w:rPr>
      </w:pPr>
    </w:p>
    <w:p w14:paraId="22F045DC" w14:textId="77777777" w:rsidR="00025429" w:rsidRPr="00180B39" w:rsidRDefault="00025429" w:rsidP="00025429">
      <w:pPr>
        <w:pStyle w:val="Intestazione"/>
        <w:ind w:right="567"/>
        <w:jc w:val="center"/>
        <w:rPr>
          <w:rFonts w:ascii="Garamond" w:hAnsi="Garamond" w:cs="Arial"/>
          <w:b/>
          <w:sz w:val="24"/>
          <w:szCs w:val="24"/>
        </w:rPr>
      </w:pPr>
      <w:r w:rsidRPr="00180B39">
        <w:rPr>
          <w:rFonts w:ascii="Garamond" w:hAnsi="Garamond" w:cs="Arial"/>
          <w:b/>
          <w:sz w:val="24"/>
          <w:szCs w:val="24"/>
        </w:rPr>
        <w:t>ALLEGA</w:t>
      </w:r>
    </w:p>
    <w:p w14:paraId="76B4C529" w14:textId="77777777" w:rsidR="00025429" w:rsidRPr="00180B39" w:rsidRDefault="00025429" w:rsidP="00025429">
      <w:pPr>
        <w:pStyle w:val="Intestazione"/>
        <w:ind w:right="567"/>
        <w:jc w:val="center"/>
        <w:rPr>
          <w:rFonts w:ascii="Garamond" w:hAnsi="Garamond" w:cs="Arial"/>
          <w:sz w:val="24"/>
          <w:szCs w:val="24"/>
        </w:rPr>
      </w:pPr>
    </w:p>
    <w:p w14:paraId="0FFCB799" w14:textId="77777777" w:rsidR="00025429" w:rsidRPr="00180B39" w:rsidRDefault="00025429" w:rsidP="00025429">
      <w:pPr>
        <w:pStyle w:val="Intestazione"/>
        <w:widowControl w:val="0"/>
        <w:numPr>
          <w:ilvl w:val="0"/>
          <w:numId w:val="1"/>
        </w:numPr>
        <w:adjustRightInd w:val="0"/>
        <w:ind w:right="-82"/>
        <w:jc w:val="both"/>
        <w:textAlignment w:val="baseline"/>
        <w:rPr>
          <w:rFonts w:ascii="Garamond" w:hAnsi="Garamond" w:cs="Arial"/>
          <w:sz w:val="24"/>
          <w:szCs w:val="24"/>
        </w:rPr>
      </w:pPr>
      <w:r w:rsidRPr="00180B39">
        <w:rPr>
          <w:rFonts w:ascii="Garamond" w:hAnsi="Garamond" w:cs="Arial"/>
          <w:iCs/>
          <w:color w:val="000000"/>
          <w:sz w:val="24"/>
          <w:szCs w:val="24"/>
        </w:rPr>
        <w:t>Allegato B</w:t>
      </w:r>
      <w:r w:rsidRPr="00180B39">
        <w:rPr>
          <w:rFonts w:ascii="Garamond" w:hAnsi="Garamond" w:cs="Arial"/>
          <w:i/>
          <w:iCs/>
          <w:color w:val="000000"/>
          <w:sz w:val="24"/>
          <w:szCs w:val="24"/>
        </w:rPr>
        <w:t xml:space="preserve">, curriculum vitae et studiorum, </w:t>
      </w:r>
      <w:r w:rsidRPr="00180B39">
        <w:rPr>
          <w:rFonts w:ascii="Garamond" w:hAnsi="Garamond" w:cs="Arial"/>
          <w:color w:val="000000"/>
          <w:sz w:val="24"/>
          <w:szCs w:val="24"/>
        </w:rPr>
        <w:t xml:space="preserve">contenente dettagliata </w:t>
      </w:r>
      <w:r w:rsidRPr="00180B39">
        <w:rPr>
          <w:rFonts w:ascii="Garamond" w:hAnsi="Garamond" w:cs="Arial"/>
          <w:sz w:val="24"/>
          <w:szCs w:val="24"/>
        </w:rPr>
        <w:t>descrizione in merito agli studi ed alle esperienze professionali maturate;</w:t>
      </w:r>
    </w:p>
    <w:p w14:paraId="6D1C2C3D" w14:textId="77777777" w:rsidR="00025429" w:rsidRPr="00180B39" w:rsidRDefault="00025429" w:rsidP="00025429">
      <w:pPr>
        <w:pStyle w:val="Intestazione"/>
        <w:widowControl w:val="0"/>
        <w:numPr>
          <w:ilvl w:val="0"/>
          <w:numId w:val="1"/>
        </w:numPr>
        <w:adjustRightInd w:val="0"/>
        <w:ind w:right="-82"/>
        <w:jc w:val="both"/>
        <w:textAlignment w:val="baseline"/>
        <w:rPr>
          <w:rFonts w:ascii="Garamond" w:hAnsi="Garamond" w:cs="Arial"/>
          <w:sz w:val="24"/>
          <w:szCs w:val="24"/>
        </w:rPr>
      </w:pPr>
      <w:r w:rsidRPr="00180B39">
        <w:rPr>
          <w:rFonts w:ascii="Garamond" w:hAnsi="Garamond" w:cs="Arial"/>
          <w:sz w:val="24"/>
          <w:szCs w:val="24"/>
        </w:rPr>
        <w:t>Allegato C, dichiarazione sostitutiva di atto di notorietà in riferimento all’insussistenza di</w:t>
      </w:r>
      <w:r w:rsidRPr="00180B39">
        <w:rPr>
          <w:rFonts w:ascii="Times New Roman" w:hAnsi="Times New Roman"/>
          <w:sz w:val="24"/>
          <w:szCs w:val="24"/>
        </w:rPr>
        <w:t> </w:t>
      </w:r>
      <w:r w:rsidRPr="00180B39">
        <w:rPr>
          <w:rFonts w:ascii="Garamond" w:hAnsi="Garamond" w:cs="Arial"/>
          <w:sz w:val="24"/>
          <w:szCs w:val="24"/>
        </w:rPr>
        <w:t>una situazione di conflitto, anche potenziale, di interessi; </w:t>
      </w:r>
    </w:p>
    <w:p w14:paraId="6CDA212F" w14:textId="77777777" w:rsidR="00025429" w:rsidRPr="00180B39" w:rsidRDefault="00025429" w:rsidP="00025429">
      <w:pPr>
        <w:pStyle w:val="Intestazione"/>
        <w:widowControl w:val="0"/>
        <w:numPr>
          <w:ilvl w:val="0"/>
          <w:numId w:val="1"/>
        </w:numPr>
        <w:adjustRightInd w:val="0"/>
        <w:ind w:right="-82"/>
        <w:jc w:val="both"/>
        <w:textAlignment w:val="baseline"/>
        <w:rPr>
          <w:rFonts w:ascii="Garamond" w:hAnsi="Garamond" w:cs="Arial"/>
          <w:sz w:val="24"/>
          <w:szCs w:val="24"/>
        </w:rPr>
      </w:pPr>
      <w:r w:rsidRPr="00180B39">
        <w:rPr>
          <w:rFonts w:ascii="Garamond" w:hAnsi="Garamond" w:cs="Arial"/>
          <w:sz w:val="24"/>
          <w:szCs w:val="24"/>
        </w:rPr>
        <w:t>fotocopia (fronte e retro) di un documento di identità in corso di validità (in caso di invio telematico della domanda all’indirizzo mail: protocollo@univda.it).</w:t>
      </w:r>
    </w:p>
    <w:p w14:paraId="07380030" w14:textId="77777777" w:rsidR="00025429" w:rsidRPr="00180B39" w:rsidRDefault="00025429" w:rsidP="00025429">
      <w:pPr>
        <w:pStyle w:val="Intestazione"/>
        <w:ind w:right="567"/>
        <w:rPr>
          <w:rFonts w:ascii="Garamond" w:hAnsi="Garamond" w:cs="Arial"/>
          <w:sz w:val="24"/>
          <w:szCs w:val="24"/>
        </w:rPr>
      </w:pPr>
    </w:p>
    <w:p w14:paraId="0A6BEB83" w14:textId="77777777" w:rsidR="00025429" w:rsidRPr="00180B39" w:rsidRDefault="00025429" w:rsidP="00025429">
      <w:pPr>
        <w:pStyle w:val="Intestazione"/>
        <w:ind w:right="567"/>
        <w:rPr>
          <w:rFonts w:ascii="Garamond" w:hAnsi="Garamond" w:cs="Arial"/>
          <w:sz w:val="24"/>
          <w:szCs w:val="24"/>
        </w:rPr>
      </w:pPr>
      <w:r w:rsidRPr="00180B39">
        <w:rPr>
          <w:rFonts w:ascii="Garamond" w:hAnsi="Garamond" w:cs="Arial"/>
          <w:sz w:val="24"/>
          <w:szCs w:val="24"/>
        </w:rPr>
        <w:t xml:space="preserve">Luogo e data………………………….                             </w:t>
      </w:r>
    </w:p>
    <w:p w14:paraId="6936AB4C" w14:textId="77777777" w:rsidR="00025429" w:rsidRPr="00180B39" w:rsidRDefault="00025429" w:rsidP="00025429">
      <w:pPr>
        <w:pStyle w:val="Intestazione"/>
        <w:ind w:right="567"/>
        <w:rPr>
          <w:rFonts w:ascii="Garamond" w:hAnsi="Garamond" w:cs="Arial"/>
          <w:sz w:val="24"/>
          <w:szCs w:val="24"/>
        </w:rPr>
      </w:pPr>
    </w:p>
    <w:p w14:paraId="715670FA" w14:textId="77777777" w:rsidR="00025429" w:rsidRPr="00180B39" w:rsidRDefault="00025429" w:rsidP="00025429">
      <w:pPr>
        <w:pStyle w:val="Intestazione"/>
        <w:tabs>
          <w:tab w:val="center" w:pos="7380"/>
        </w:tabs>
        <w:ind w:right="567"/>
        <w:rPr>
          <w:rFonts w:ascii="Garamond" w:hAnsi="Garamond" w:cs="Arial"/>
          <w:sz w:val="24"/>
          <w:szCs w:val="24"/>
        </w:rPr>
      </w:pPr>
      <w:r w:rsidRPr="00180B39">
        <w:rPr>
          <w:rFonts w:ascii="Garamond" w:hAnsi="Garamond" w:cs="Arial"/>
          <w:sz w:val="24"/>
          <w:szCs w:val="24"/>
        </w:rPr>
        <w:tab/>
      </w:r>
      <w:r w:rsidRPr="00180B39">
        <w:rPr>
          <w:rFonts w:ascii="Garamond" w:hAnsi="Garamond" w:cs="Arial"/>
          <w:sz w:val="24"/>
          <w:szCs w:val="24"/>
        </w:rPr>
        <w:tab/>
        <w:t>Firma del dichiarante</w:t>
      </w:r>
    </w:p>
    <w:p w14:paraId="1C391604" w14:textId="77777777" w:rsidR="00025429" w:rsidRPr="00180B39" w:rsidRDefault="00025429" w:rsidP="00025429">
      <w:pPr>
        <w:pStyle w:val="Intestazione"/>
        <w:tabs>
          <w:tab w:val="center" w:pos="7380"/>
        </w:tabs>
        <w:ind w:right="567"/>
        <w:rPr>
          <w:rFonts w:ascii="Garamond" w:hAnsi="Garamond" w:cs="Arial"/>
          <w:sz w:val="24"/>
          <w:szCs w:val="24"/>
        </w:rPr>
      </w:pPr>
    </w:p>
    <w:p w14:paraId="550E6035" w14:textId="77777777" w:rsidR="00025429" w:rsidRPr="00180B39" w:rsidRDefault="00025429" w:rsidP="00025429">
      <w:pPr>
        <w:pStyle w:val="Intestazione"/>
        <w:tabs>
          <w:tab w:val="center" w:pos="7380"/>
        </w:tabs>
        <w:ind w:right="567"/>
        <w:rPr>
          <w:rFonts w:ascii="Garamond" w:hAnsi="Garamond" w:cs="Arial"/>
          <w:sz w:val="24"/>
          <w:szCs w:val="24"/>
        </w:rPr>
      </w:pPr>
      <w:r w:rsidRPr="00180B39">
        <w:rPr>
          <w:rFonts w:ascii="Garamond" w:hAnsi="Garamond" w:cs="Arial"/>
          <w:sz w:val="24"/>
          <w:szCs w:val="24"/>
        </w:rPr>
        <w:tab/>
      </w:r>
      <w:r w:rsidRPr="00180B39">
        <w:rPr>
          <w:rFonts w:ascii="Garamond" w:hAnsi="Garamond" w:cs="Arial"/>
          <w:sz w:val="24"/>
          <w:szCs w:val="24"/>
        </w:rPr>
        <w:tab/>
        <w:t>____________________________</w:t>
      </w:r>
    </w:p>
    <w:p w14:paraId="238DB968" w14:textId="77777777" w:rsidR="00025429" w:rsidRDefault="00025429" w:rsidP="00025429"/>
    <w:p w14:paraId="6B47FA64" w14:textId="77777777" w:rsidR="002A6886" w:rsidRDefault="002A6886"/>
    <w:sectPr w:rsidR="002A68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1347635155">
    <w:abstractNumId w:val="3"/>
  </w:num>
  <w:num w:numId="3" w16cid:durableId="935597983">
    <w:abstractNumId w:val="2"/>
  </w:num>
  <w:num w:numId="4" w16cid:durableId="162820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B1"/>
    <w:rsid w:val="00025429"/>
    <w:rsid w:val="002A6886"/>
    <w:rsid w:val="005D7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D3D9"/>
  <w15:chartTrackingRefBased/>
  <w15:docId w15:val="{3376A842-DEBE-46BD-86E7-DA076641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42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25429"/>
    <w:rPr>
      <w:color w:val="0000FF"/>
      <w:u w:val="single"/>
    </w:rPr>
  </w:style>
  <w:style w:type="paragraph" w:styleId="Intestazione">
    <w:name w:val="header"/>
    <w:basedOn w:val="Normale"/>
    <w:link w:val="IntestazioneCarattere"/>
    <w:rsid w:val="00025429"/>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025429"/>
    <w:rPr>
      <w:rFonts w:ascii="Arial" w:eastAsia="Times New Roman" w:hAnsi="Arial" w:cs="Times New Roman"/>
      <w:szCs w:val="20"/>
      <w:lang w:val="x-none" w:eastAsia="x-none"/>
    </w:rPr>
  </w:style>
  <w:style w:type="paragraph" w:customStyle="1" w:styleId="Elencoacolori-Colore11">
    <w:name w:val="Elenco a colori - Colore 11"/>
    <w:basedOn w:val="Normale"/>
    <w:uiPriority w:val="34"/>
    <w:qFormat/>
    <w:rsid w:val="00025429"/>
    <w:pPr>
      <w:ind w:left="720"/>
      <w:contextualSpacing/>
    </w:pPr>
  </w:style>
  <w:style w:type="paragraph" w:styleId="Paragrafoelenco">
    <w:name w:val="List Paragraph"/>
    <w:basedOn w:val="Normale"/>
    <w:uiPriority w:val="34"/>
    <w:qFormat/>
    <w:rsid w:val="00025429"/>
    <w:pPr>
      <w:ind w:left="720"/>
      <w:contextualSpacing/>
    </w:pPr>
  </w:style>
  <w:style w:type="paragraph" w:styleId="Corpotesto">
    <w:name w:val="Body Text"/>
    <w:basedOn w:val="Normale"/>
    <w:link w:val="CorpotestoCarattere"/>
    <w:rsid w:val="00025429"/>
    <w:pPr>
      <w:spacing w:after="120"/>
    </w:pPr>
  </w:style>
  <w:style w:type="character" w:customStyle="1" w:styleId="CorpotestoCarattere">
    <w:name w:val="Corpo testo Carattere"/>
    <w:basedOn w:val="Carpredefinitoparagrafo"/>
    <w:link w:val="Corpotesto"/>
    <w:rsid w:val="0002542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univda.it" TargetMode="External"/><Relationship Id="rId5" Type="http://schemas.openxmlformats.org/officeDocument/2006/relationships/hyperlink" Target="mailto:protocollo@pec.univd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Ghizzoni</dc:creator>
  <cp:keywords/>
  <dc:description/>
  <cp:lastModifiedBy>Veronica Ghizzoni</cp:lastModifiedBy>
  <cp:revision>2</cp:revision>
  <dcterms:created xsi:type="dcterms:W3CDTF">2022-06-24T14:18:00Z</dcterms:created>
  <dcterms:modified xsi:type="dcterms:W3CDTF">2022-06-24T14:18:00Z</dcterms:modified>
</cp:coreProperties>
</file>