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1DEA47ED"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80759B" w:rsidRPr="001D4249">
        <w:rPr>
          <w:rFonts w:ascii="Times New Roman" w:eastAsia="Times New Roman" w:hAnsi="Times New Roman"/>
          <w:b/>
          <w:lang w:eastAsia="it-IT"/>
        </w:rPr>
        <w:t>UNIVDA/</w:t>
      </w:r>
      <w:r w:rsidR="009E49CE">
        <w:rPr>
          <w:rFonts w:ascii="Times New Roman" w:eastAsia="Times New Roman" w:hAnsi="Times New Roman"/>
          <w:b/>
          <w:lang w:eastAsia="it-IT"/>
        </w:rPr>
        <w:t>AS</w:t>
      </w:r>
      <w:r w:rsidR="0080759B" w:rsidRPr="001D4249">
        <w:rPr>
          <w:rFonts w:ascii="Times New Roman" w:eastAsia="Times New Roman" w:hAnsi="Times New Roman"/>
          <w:b/>
          <w:lang w:eastAsia="it-IT"/>
        </w:rPr>
        <w:t>/0</w:t>
      </w:r>
      <w:r w:rsidR="009E49CE">
        <w:rPr>
          <w:rFonts w:ascii="Times New Roman" w:eastAsia="Times New Roman" w:hAnsi="Times New Roman"/>
          <w:b/>
          <w:lang w:eastAsia="it-IT"/>
        </w:rPr>
        <w:t>1</w:t>
      </w:r>
      <w:r w:rsidR="0080759B" w:rsidRPr="001D4249">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81676F"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81676F"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7CE0D301" w:rsidR="00B85305" w:rsidRPr="00B85305" w:rsidRDefault="00B85305" w:rsidP="00103D6C">
      <w:pPr>
        <w:spacing w:line="259" w:lineRule="auto"/>
        <w:jc w:val="both"/>
        <w:rPr>
          <w:rFonts w:ascii="Times New Roman" w:hAnsi="Times New Roman"/>
        </w:rPr>
      </w:pPr>
      <w:r w:rsidRPr="00103D6C">
        <w:rPr>
          <w:rFonts w:ascii="Times New Roman" w:hAnsi="Times New Roman"/>
          <w:b/>
        </w:rPr>
        <w:t xml:space="preserve">OGGETTO: </w:t>
      </w:r>
      <w:r w:rsidRPr="00103D6C">
        <w:rPr>
          <w:rFonts w:ascii="Times New Roman" w:hAnsi="Times New Roman"/>
          <w:b/>
        </w:rPr>
        <w:tab/>
      </w:r>
      <w:r w:rsidRPr="00103D6C">
        <w:rPr>
          <w:rFonts w:ascii="Times New Roman" w:hAnsi="Times New Roman"/>
        </w:rPr>
        <w:t xml:space="preserve">domanda di partecipazione all’istruttoria per il conferimento di un </w:t>
      </w:r>
      <w:r w:rsidR="00BF66BB" w:rsidRPr="00103D6C">
        <w:rPr>
          <w:rFonts w:ascii="Times New Roman" w:hAnsi="Times New Roman"/>
        </w:rPr>
        <w:t xml:space="preserve">assegno di ricerca, della durata di dodici mesi, ai sensi del Regolamento di Ateneo per il conferimento di assegni di ricerca di cui all’articolo 22 della Legge 30 dicembre 2010, n. 240, tipologia b), inerente al Progetto </w:t>
      </w:r>
      <w:r w:rsidR="00BF66BB" w:rsidRPr="00103D6C">
        <w:rPr>
          <w:rFonts w:ascii="Times New Roman" w:hAnsi="Times New Roman"/>
          <w:i/>
          <w:iCs/>
        </w:rPr>
        <w:t>“</w:t>
      </w:r>
      <w:proofErr w:type="spellStart"/>
      <w:r w:rsidR="00103D6C" w:rsidRPr="00103D6C">
        <w:rPr>
          <w:rFonts w:ascii="Garamond" w:hAnsi="Garamond" w:cs="Times-Roman"/>
          <w:i/>
          <w:iCs/>
        </w:rPr>
        <w:t>AlpSatellites</w:t>
      </w:r>
      <w:proofErr w:type="spellEnd"/>
      <w:r w:rsidR="00103D6C" w:rsidRPr="00103D6C">
        <w:rPr>
          <w:rFonts w:ascii="Garamond" w:hAnsi="Garamond" w:cs="Times-Roman"/>
          <w:i/>
          <w:iCs/>
        </w:rPr>
        <w:t xml:space="preserve">. </w:t>
      </w:r>
      <w:r w:rsidR="00103D6C" w:rsidRPr="00103D6C">
        <w:rPr>
          <w:rFonts w:ascii="Garamond" w:hAnsi="Garamond" w:cs="Times-Roman"/>
          <w:i/>
          <w:iCs/>
          <w:lang w:val="en-US"/>
        </w:rPr>
        <w:t xml:space="preserve">Managing the transition to hybrid work and satellite offices to revitalize remote mountain areas, in </w:t>
      </w:r>
      <w:proofErr w:type="spellStart"/>
      <w:r w:rsidR="00103D6C" w:rsidRPr="00103D6C">
        <w:rPr>
          <w:rFonts w:ascii="Garamond" w:hAnsi="Garamond" w:cs="Times-Roman"/>
          <w:i/>
          <w:iCs/>
          <w:lang w:val="en-US"/>
        </w:rPr>
        <w:t>risposta</w:t>
      </w:r>
      <w:proofErr w:type="spellEnd"/>
      <w:r w:rsidR="00103D6C" w:rsidRPr="00103D6C">
        <w:rPr>
          <w:rFonts w:ascii="Garamond" w:hAnsi="Garamond" w:cs="Times-Roman"/>
          <w:i/>
          <w:iCs/>
          <w:lang w:val="en-US"/>
        </w:rPr>
        <w:t xml:space="preserve"> al bando “Interreg – Alpine Space (2021/2027). </w:t>
      </w:r>
      <w:r w:rsidR="00103D6C" w:rsidRPr="00961031">
        <w:rPr>
          <w:rFonts w:ascii="Garamond" w:hAnsi="Garamond" w:cs="Times-Roman"/>
          <w:i/>
          <w:iCs/>
        </w:rPr>
        <w:t>CUP B67G22000380007</w:t>
      </w:r>
      <w:r w:rsidR="00961031" w:rsidRPr="00961031">
        <w:rPr>
          <w:rFonts w:ascii="Garamond" w:hAnsi="Garamond" w:cs="Times-Roman"/>
        </w:rPr>
        <w:t xml:space="preserve">. </w:t>
      </w:r>
      <w:r w:rsidR="00BF66BB">
        <w:rPr>
          <w:rFonts w:ascii="Times New Roman" w:hAnsi="Times New Roman"/>
        </w:rPr>
        <w:t>C</w:t>
      </w:r>
      <w:r w:rsidR="00BF66BB" w:rsidRPr="00BF66BB">
        <w:rPr>
          <w:rFonts w:ascii="Times New Roman" w:hAnsi="Times New Roman"/>
        </w:rPr>
        <w:t>odice: UNIVDA/</w:t>
      </w:r>
      <w:r w:rsidR="00961031">
        <w:rPr>
          <w:rFonts w:ascii="Times New Roman" w:hAnsi="Times New Roman"/>
        </w:rPr>
        <w:t>AS</w:t>
      </w:r>
      <w:r w:rsidR="00BF66BB" w:rsidRPr="00BF66BB">
        <w:rPr>
          <w:rFonts w:ascii="Times New Roman" w:hAnsi="Times New Roman"/>
        </w:rPr>
        <w:t>/0</w:t>
      </w:r>
      <w:r w:rsidR="00961031">
        <w:rPr>
          <w:rFonts w:ascii="Times New Roman" w:hAnsi="Times New Roman"/>
        </w:rPr>
        <w:t>1</w:t>
      </w:r>
      <w:r w:rsidR="00BF66BB" w:rsidRPr="00BF66BB">
        <w:rPr>
          <w:rFonts w:ascii="Times New Roman" w:hAnsi="Times New Roman"/>
        </w:rPr>
        <w:t>/2022</w:t>
      </w:r>
      <w:r w:rsidRPr="00B85305">
        <w:rPr>
          <w:rFonts w:ascii="Times New Roman" w:hAnsi="Times New Roman"/>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602FBB14"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BF66BB" w:rsidRPr="00BF66BB">
        <w:rPr>
          <w:rFonts w:ascii="Times New Roman" w:hAnsi="Times New Roman"/>
          <w:b/>
          <w:bCs/>
        </w:rPr>
        <w:t>UNIVDA/</w:t>
      </w:r>
      <w:r w:rsidR="00961031">
        <w:rPr>
          <w:rFonts w:ascii="Times New Roman" w:hAnsi="Times New Roman"/>
          <w:b/>
          <w:bCs/>
        </w:rPr>
        <w:t>AS</w:t>
      </w:r>
      <w:r w:rsidR="00BF66BB" w:rsidRPr="00BF66BB">
        <w:rPr>
          <w:rFonts w:ascii="Times New Roman" w:hAnsi="Times New Roman"/>
          <w:b/>
          <w:bCs/>
        </w:rPr>
        <w:t>/0</w:t>
      </w:r>
      <w:r w:rsidR="00961031">
        <w:rPr>
          <w:rFonts w:ascii="Times New Roman" w:hAnsi="Times New Roman"/>
          <w:b/>
          <w:bCs/>
        </w:rPr>
        <w:t>1</w:t>
      </w:r>
      <w:r w:rsidR="00BF66BB" w:rsidRPr="00BF66BB">
        <w:rPr>
          <w:rFonts w:ascii="Times New Roman" w:hAnsi="Times New Roman"/>
          <w:b/>
          <w:bCs/>
        </w:rPr>
        <w:t>/2022</w:t>
      </w:r>
      <w:r w:rsidRPr="00B85305">
        <w:rPr>
          <w:rFonts w:ascii="Times New Roman" w:hAnsi="Times New Roman"/>
        </w:rPr>
        <w:t xml:space="preserve">, per titoli e colloquio, per il conferimento di un assegno di ricerca, della durata di dodici mesi, </w:t>
      </w:r>
      <w:r w:rsidR="00BF66BB" w:rsidRPr="00BF66BB">
        <w:rPr>
          <w:rFonts w:ascii="Times New Roman" w:hAnsi="Times New Roman"/>
        </w:rPr>
        <w:t xml:space="preserve">inerente al Progetto </w:t>
      </w:r>
      <w:r w:rsidR="00BF66BB" w:rsidRPr="00BF66BB">
        <w:rPr>
          <w:rFonts w:ascii="Times New Roman" w:hAnsi="Times New Roman"/>
          <w:i/>
          <w:iCs/>
        </w:rPr>
        <w:t>“</w:t>
      </w:r>
      <w:proofErr w:type="spellStart"/>
      <w:r w:rsidR="00961031" w:rsidRPr="00103D6C">
        <w:rPr>
          <w:rFonts w:ascii="Garamond" w:hAnsi="Garamond" w:cs="Times-Roman"/>
          <w:i/>
          <w:iCs/>
        </w:rPr>
        <w:t>AlpSatellites</w:t>
      </w:r>
      <w:proofErr w:type="spellEnd"/>
      <w:r w:rsidR="00961031" w:rsidRPr="00103D6C">
        <w:rPr>
          <w:rFonts w:ascii="Garamond" w:hAnsi="Garamond" w:cs="Times-Roman"/>
          <w:i/>
          <w:iCs/>
        </w:rPr>
        <w:t xml:space="preserve">. </w:t>
      </w:r>
      <w:r w:rsidR="00961031" w:rsidRPr="00103D6C">
        <w:rPr>
          <w:rFonts w:ascii="Garamond" w:hAnsi="Garamond" w:cs="Times-Roman"/>
          <w:i/>
          <w:iCs/>
          <w:lang w:val="en-US"/>
        </w:rPr>
        <w:t xml:space="preserve">Managing the transition to hybrid work and satellite offices to revitalize remote mountain areas, in </w:t>
      </w:r>
      <w:proofErr w:type="spellStart"/>
      <w:r w:rsidR="00961031" w:rsidRPr="00103D6C">
        <w:rPr>
          <w:rFonts w:ascii="Garamond" w:hAnsi="Garamond" w:cs="Times-Roman"/>
          <w:i/>
          <w:iCs/>
          <w:lang w:val="en-US"/>
        </w:rPr>
        <w:t>risposta</w:t>
      </w:r>
      <w:proofErr w:type="spellEnd"/>
      <w:r w:rsidR="00961031" w:rsidRPr="00103D6C">
        <w:rPr>
          <w:rFonts w:ascii="Garamond" w:hAnsi="Garamond" w:cs="Times-Roman"/>
          <w:i/>
          <w:iCs/>
          <w:lang w:val="en-US"/>
        </w:rPr>
        <w:t xml:space="preserve"> al bando “Interreg – Alpine Space (2021/2027). </w:t>
      </w:r>
      <w:r w:rsidR="00961031" w:rsidRPr="00961031">
        <w:rPr>
          <w:rFonts w:ascii="Garamond" w:hAnsi="Garamond" w:cs="Times-Roman"/>
          <w:i/>
          <w:iCs/>
        </w:rPr>
        <w:t>CUP B67G22000380007</w:t>
      </w:r>
      <w:r w:rsidR="00961031">
        <w:rPr>
          <w:rFonts w:ascii="Garamond" w:hAnsi="Garamond" w:cs="Times-Roman"/>
          <w:i/>
          <w:iCs/>
        </w:rPr>
        <w:t>”</w:t>
      </w:r>
      <w:r w:rsidRPr="00B85305">
        <w:rPr>
          <w:rFonts w:ascii="Times New Roman" w:hAnsi="Times New Roman"/>
        </w:rPr>
        <w:t>, ai sensi del Regolamento di Ateneo per il conferimento di assegni di ricerca di cui all’art. 22, della Legge n. 240/2010.</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w:t>
      </w:r>
      <w:r w:rsidRPr="00B85305">
        <w:rPr>
          <w:rFonts w:ascii="Times New Roman" w:hAnsi="Times New Roman"/>
        </w:rPr>
        <w:lastRenderedPageBreak/>
        <w:t>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1B8764B2" w14:textId="77777777" w:rsidR="00B85305" w:rsidRPr="00B85305" w:rsidRDefault="00B85305"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B85305">
        <w:rPr>
          <w:rFonts w:ascii="Times New Roman" w:eastAsiaTheme="minorHAnsi" w:hAnsi="Times New Roman"/>
          <w:color w:val="000000"/>
        </w:rPr>
        <w:t>traduzione ufficiale e legalizzata (nei casi previsti) in lingua italiana del titolo di studio conseguito all’estero da parte delle autorità del paese che rilascia il titolo, nonché dichiarazione di valore;</w:t>
      </w:r>
    </w:p>
    <w:p w14:paraId="342EC407" w14:textId="77777777" w:rsidR="00B85305" w:rsidRPr="00B85305" w:rsidRDefault="00B85305"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B85305">
        <w:rPr>
          <w:rFonts w:ascii="Times New Roman" w:eastAsiaTheme="minorHAnsi" w:hAnsi="Times New Roman"/>
          <w:color w:val="000000"/>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dichiara di essere a conoscenza che l’Università non risponde per eventuali disguidi postali, né per la mancata comunicazione – da effettuare con modalità previste dall’avviso </w:t>
      </w:r>
      <w:r w:rsidRPr="00B85305">
        <w:rPr>
          <w:rFonts w:ascii="Times New Roman" w:hAnsi="Times New Roman"/>
        </w:rPr>
        <w:lastRenderedPageBreak/>
        <w:t>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3DCC" w14:textId="77777777" w:rsidR="00046989" w:rsidRDefault="00046989" w:rsidP="00435F01">
      <w:r>
        <w:separator/>
      </w:r>
    </w:p>
  </w:endnote>
  <w:endnote w:type="continuationSeparator" w:id="0">
    <w:p w14:paraId="10CEAC18" w14:textId="77777777" w:rsidR="00046989" w:rsidRDefault="00046989" w:rsidP="00435F01">
      <w:r>
        <w:continuationSeparator/>
      </w:r>
    </w:p>
  </w:endnote>
  <w:endnote w:type="continuationNotice" w:id="1">
    <w:p w14:paraId="76079DA7" w14:textId="77777777" w:rsidR="00046989" w:rsidRDefault="00046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77777777" w:rsidR="00493736" w:rsidRDefault="00493736" w:rsidP="003104A9">
          <w:pPr>
            <w:keepNext/>
            <w:keepLines/>
            <w:tabs>
              <w:tab w:val="left" w:pos="2127"/>
            </w:tabs>
            <w:ind w:left="301"/>
          </w:pPr>
          <w:r>
            <w:rPr>
              <w:sz w:val="18"/>
              <w:szCs w:val="18"/>
            </w:rPr>
            <w:t xml:space="preserve">                                       </w:t>
          </w:r>
        </w:p>
      </w:tc>
      <w:tc>
        <w:tcPr>
          <w:tcW w:w="5431" w:type="dxa"/>
          <w:tcBorders>
            <w:top w:val="nil"/>
            <w:left w:val="nil"/>
            <w:bottom w:val="nil"/>
            <w:right w:val="nil"/>
          </w:tcBorders>
        </w:tcPr>
        <w:p w14:paraId="12602DF7" w14:textId="1E2AF171" w:rsidR="00493736" w:rsidRDefault="00493736" w:rsidP="00550192">
          <w:pPr>
            <w:keepNext/>
            <w:keepLines/>
            <w:ind w:left="-553" w:firstLine="919"/>
          </w:pP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6FDB" w14:textId="77777777" w:rsidR="00046989" w:rsidRDefault="00046989" w:rsidP="00435F01">
      <w:r>
        <w:separator/>
      </w:r>
    </w:p>
  </w:footnote>
  <w:footnote w:type="continuationSeparator" w:id="0">
    <w:p w14:paraId="449F78B6" w14:textId="77777777" w:rsidR="00046989" w:rsidRDefault="00046989" w:rsidP="00435F01">
      <w:r>
        <w:continuationSeparator/>
      </w:r>
    </w:p>
  </w:footnote>
  <w:footnote w:type="continuationNotice" w:id="1">
    <w:p w14:paraId="116B6C58" w14:textId="77777777" w:rsidR="00046989" w:rsidRDefault="00046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8"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3" w15:restartNumberingAfterBreak="0">
    <w:nsid w:val="72811423"/>
    <w:multiLevelType w:val="hybridMultilevel"/>
    <w:tmpl w:val="F33857D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7"/>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1"/>
  </w:num>
  <w:num w:numId="9" w16cid:durableId="1746102748">
    <w:abstractNumId w:val="9"/>
  </w:num>
  <w:num w:numId="10" w16cid:durableId="2006862705">
    <w:abstractNumId w:val="21"/>
  </w:num>
  <w:num w:numId="11" w16cid:durableId="1039209623">
    <w:abstractNumId w:val="5"/>
  </w:num>
  <w:num w:numId="12" w16cid:durableId="1881934609">
    <w:abstractNumId w:val="43"/>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0"/>
  </w:num>
  <w:num w:numId="18" w16cid:durableId="2085295393">
    <w:abstractNumId w:val="25"/>
  </w:num>
  <w:num w:numId="19" w16cid:durableId="1923490094">
    <w:abstractNumId w:val="42"/>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49"/>
  </w:num>
  <w:num w:numId="26" w16cid:durableId="1648515324">
    <w:abstractNumId w:val="41"/>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4"/>
  </w:num>
  <w:num w:numId="36" w16cid:durableId="1123884962">
    <w:abstractNumId w:val="40"/>
  </w:num>
  <w:num w:numId="37" w16cid:durableId="666522962">
    <w:abstractNumId w:val="54"/>
  </w:num>
  <w:num w:numId="38" w16cid:durableId="1277954689">
    <w:abstractNumId w:val="52"/>
  </w:num>
  <w:num w:numId="39" w16cid:durableId="1594850681">
    <w:abstractNumId w:val="24"/>
  </w:num>
  <w:num w:numId="40" w16cid:durableId="1201626646">
    <w:abstractNumId w:val="27"/>
  </w:num>
  <w:num w:numId="41" w16cid:durableId="1765220296">
    <w:abstractNumId w:val="8"/>
  </w:num>
  <w:num w:numId="42" w16cid:durableId="1524977673">
    <w:abstractNumId w:val="48"/>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5"/>
  </w:num>
  <w:num w:numId="51" w16cid:durableId="1648587031">
    <w:abstractNumId w:val="46"/>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9788743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US"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03D6C"/>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1676F"/>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772A"/>
    <w:rsid w:val="00917ECD"/>
    <w:rsid w:val="009242F4"/>
    <w:rsid w:val="00925B2A"/>
    <w:rsid w:val="0093436E"/>
    <w:rsid w:val="00942311"/>
    <w:rsid w:val="00945CB0"/>
    <w:rsid w:val="00950976"/>
    <w:rsid w:val="00952E85"/>
    <w:rsid w:val="00956F04"/>
    <w:rsid w:val="0095751D"/>
    <w:rsid w:val="00961031"/>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49CE"/>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purl.org/dc/terms/"/>
    <ds:schemaRef ds:uri="http://schemas.microsoft.com/office/2006/documentManagement/types"/>
    <ds:schemaRef ds:uri="b1f05b6f-e967-4093-b18a-a768718f2347"/>
    <ds:schemaRef ds:uri="http://schemas.openxmlformats.org/package/2006/metadata/core-properties"/>
    <ds:schemaRef ds:uri="http://purl.org/dc/elements/1.1/"/>
    <ds:schemaRef ds:uri="http://schemas.microsoft.com/office/infopath/2007/PartnerControls"/>
    <ds:schemaRef ds:uri="db2e2ef9-38fe-409d-94d3-a16f639585af"/>
    <ds:schemaRef ds:uri="http://www.w3.org/XML/1998/namespace"/>
    <ds:schemaRef ds:uri="http://purl.org/dc/dcmitype/"/>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4</Pages>
  <Words>1140</Words>
  <Characters>6499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7624</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Esmeralda Toffano</cp:lastModifiedBy>
  <cp:revision>144</cp:revision>
  <cp:lastPrinted>2022-08-22T12:32:00Z</cp:lastPrinted>
  <dcterms:created xsi:type="dcterms:W3CDTF">2022-04-14T09:01:00Z</dcterms:created>
  <dcterms:modified xsi:type="dcterms:W3CDTF">2022-08-22T12:36:00Z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