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BF92" w14:textId="6F2054B1" w:rsidR="00057C9D" w:rsidRP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r w:rsidRPr="00057C9D">
        <w:rPr>
          <w:rFonts w:ascii="Arial" w:eastAsia="Times New Roman" w:hAnsi="Arial" w:cs="Times New Roman"/>
          <w:noProof/>
          <w:szCs w:val="20"/>
          <w:lang w:eastAsia="it-IT"/>
        </w:rPr>
        <w:drawing>
          <wp:inline distT="0" distB="0" distL="0" distR="0" wp14:anchorId="3B0CCE65" wp14:editId="44CFB35A">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1C003DCD" w14:textId="77777777" w:rsidR="00057C9D" w:rsidRP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p>
    <w:p w14:paraId="14042026" w14:textId="77777777" w:rsidR="00862DEB" w:rsidRPr="00770147" w:rsidRDefault="00862DEB" w:rsidP="00862DEB">
      <w:pPr>
        <w:pStyle w:val="Intestazione"/>
        <w:rPr>
          <w:rFonts w:ascii="Garamond" w:hAnsi="Garamond" w:cs="Arial"/>
          <w:b/>
          <w:sz w:val="24"/>
          <w:szCs w:val="24"/>
        </w:rPr>
      </w:pPr>
      <w:r>
        <w:rPr>
          <w:rFonts w:ascii="Garamond" w:hAnsi="Garamond" w:cs="Arial"/>
          <w:b/>
          <w:sz w:val="24"/>
          <w:szCs w:val="24"/>
        </w:rPr>
        <w:t>A</w:t>
      </w:r>
      <w:r>
        <w:rPr>
          <w:rFonts w:ascii="Garamond" w:hAnsi="Garamond" w:cs="Arial"/>
          <w:b/>
          <w:sz w:val="24"/>
          <w:szCs w:val="24"/>
          <w:lang w:val="it-IT"/>
        </w:rPr>
        <w:t>llegato</w:t>
      </w:r>
      <w:r w:rsidRPr="00770147">
        <w:rPr>
          <w:rFonts w:ascii="Garamond" w:hAnsi="Garamond" w:cs="Arial"/>
          <w:b/>
          <w:sz w:val="24"/>
          <w:szCs w:val="24"/>
        </w:rPr>
        <w:t xml:space="preserve"> A) </w:t>
      </w:r>
    </w:p>
    <w:p w14:paraId="7D521DDA" w14:textId="77777777" w:rsidR="00862DEB" w:rsidRPr="006E1FCD" w:rsidRDefault="00862DEB" w:rsidP="00862DEB">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52504269" w14:textId="3B490057" w:rsidR="00862DEB" w:rsidRPr="008317D4" w:rsidRDefault="00862DEB" w:rsidP="00862DEB">
      <w:pPr>
        <w:pStyle w:val="Intestazione"/>
        <w:rPr>
          <w:rFonts w:ascii="Garamond" w:hAnsi="Garamond" w:cs="Arial"/>
          <w:sz w:val="24"/>
          <w:szCs w:val="24"/>
          <w:lang w:val="it-IT"/>
        </w:rPr>
      </w:pPr>
      <w:r w:rsidRPr="00D74CAA">
        <w:rPr>
          <w:rFonts w:ascii="Garamond" w:hAnsi="Garamond" w:cs="Arial"/>
          <w:sz w:val="24"/>
          <w:szCs w:val="24"/>
        </w:rPr>
        <w:t>Codice</w:t>
      </w:r>
      <w:r w:rsidRPr="00F04118">
        <w:rPr>
          <w:rFonts w:ascii="Garamond" w:hAnsi="Garamond" w:cs="Arial"/>
          <w:sz w:val="24"/>
          <w:szCs w:val="24"/>
        </w:rPr>
        <w:t xml:space="preserve">: </w:t>
      </w:r>
      <w:r w:rsidR="00DE11DC">
        <w:rPr>
          <w:rFonts w:ascii="Garamond" w:hAnsi="Garamond"/>
          <w:b/>
          <w:lang w:val="it-IT"/>
        </w:rPr>
        <w:t>BER</w:t>
      </w:r>
      <w:r w:rsidRPr="00F04118">
        <w:rPr>
          <w:rFonts w:ascii="Garamond" w:hAnsi="Garamond"/>
          <w:b/>
        </w:rPr>
        <w:t>/PRGT</w:t>
      </w:r>
      <w:r w:rsidRPr="00D80ABC">
        <w:rPr>
          <w:rFonts w:ascii="Garamond" w:hAnsi="Garamond"/>
          <w:b/>
        </w:rPr>
        <w:t>/</w:t>
      </w:r>
      <w:r>
        <w:rPr>
          <w:rFonts w:ascii="Garamond" w:hAnsi="Garamond"/>
          <w:b/>
          <w:lang w:val="it-IT"/>
        </w:rPr>
        <w:t>0</w:t>
      </w:r>
      <w:r w:rsidR="00EE1F76">
        <w:rPr>
          <w:rFonts w:ascii="Garamond" w:hAnsi="Garamond"/>
          <w:b/>
          <w:lang w:val="it-IT"/>
        </w:rPr>
        <w:t>2</w:t>
      </w:r>
      <w:r w:rsidRPr="00D80ABC">
        <w:rPr>
          <w:rFonts w:ascii="Garamond" w:hAnsi="Garamond"/>
          <w:b/>
        </w:rPr>
        <w:t>/</w:t>
      </w:r>
      <w:r w:rsidRPr="00F04118">
        <w:rPr>
          <w:rFonts w:ascii="Garamond" w:hAnsi="Garamond"/>
          <w:b/>
        </w:rPr>
        <w:t>202</w:t>
      </w:r>
      <w:r>
        <w:rPr>
          <w:rFonts w:ascii="Garamond" w:hAnsi="Garamond"/>
          <w:b/>
          <w:lang w:val="it-IT"/>
        </w:rPr>
        <w:t>3</w:t>
      </w:r>
    </w:p>
    <w:p w14:paraId="6C1086B1" w14:textId="77777777" w:rsidR="00862DEB" w:rsidRPr="00F04118" w:rsidRDefault="00862DEB" w:rsidP="00862DEB">
      <w:pPr>
        <w:pStyle w:val="Intestazione"/>
        <w:ind w:left="6300" w:right="567"/>
        <w:rPr>
          <w:rFonts w:ascii="Garamond" w:hAnsi="Garamond" w:cs="Arial"/>
          <w:b/>
          <w:sz w:val="24"/>
          <w:szCs w:val="24"/>
        </w:rPr>
      </w:pPr>
    </w:p>
    <w:p w14:paraId="510C1841"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Al Direttore del Dipartimento di Scienze umane e sociali</w:t>
      </w:r>
    </w:p>
    <w:p w14:paraId="580B5B71"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c/o Direzione Generale di Ateneo</w:t>
      </w:r>
    </w:p>
    <w:p w14:paraId="46BFD21F"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Ufficio Protocollo e Gestione documentale</w:t>
      </w:r>
    </w:p>
    <w:p w14:paraId="47ECC175" w14:textId="77777777" w:rsidR="00862DEB" w:rsidRPr="00F04118" w:rsidRDefault="00475CED" w:rsidP="00862DEB">
      <w:pPr>
        <w:pStyle w:val="Intestazione"/>
        <w:ind w:left="5670" w:right="567"/>
        <w:jc w:val="both"/>
        <w:rPr>
          <w:rFonts w:ascii="Garamond" w:hAnsi="Garamond"/>
          <w:bCs/>
          <w:sz w:val="24"/>
        </w:rPr>
      </w:pPr>
      <w:hyperlink r:id="rId9" w:history="1">
        <w:r w:rsidR="00862DEB" w:rsidRPr="00F04118">
          <w:rPr>
            <w:rStyle w:val="Collegamentoipertestuale"/>
            <w:rFonts w:ascii="Garamond" w:hAnsi="Garamond"/>
            <w:bCs/>
            <w:sz w:val="24"/>
          </w:rPr>
          <w:t>protocollo@pec.univda.it</w:t>
        </w:r>
      </w:hyperlink>
      <w:r w:rsidR="00862DEB" w:rsidRPr="00F04118">
        <w:rPr>
          <w:rFonts w:ascii="Garamond" w:hAnsi="Garamond"/>
          <w:bCs/>
          <w:sz w:val="24"/>
        </w:rPr>
        <w:t xml:space="preserve"> </w:t>
      </w:r>
    </w:p>
    <w:p w14:paraId="60C6894F" w14:textId="77777777" w:rsidR="00862DEB" w:rsidRPr="00F04118" w:rsidRDefault="00475CED" w:rsidP="00862DEB">
      <w:pPr>
        <w:pStyle w:val="Intestazione"/>
        <w:ind w:left="5670" w:right="567"/>
        <w:jc w:val="both"/>
        <w:rPr>
          <w:rFonts w:ascii="Garamond" w:hAnsi="Garamond"/>
          <w:bCs/>
          <w:sz w:val="24"/>
        </w:rPr>
      </w:pPr>
      <w:hyperlink r:id="rId10" w:history="1">
        <w:r w:rsidR="00862DEB" w:rsidRPr="00F04118">
          <w:rPr>
            <w:rStyle w:val="Collegamentoipertestuale"/>
            <w:rFonts w:ascii="Garamond" w:hAnsi="Garamond"/>
            <w:bCs/>
            <w:sz w:val="24"/>
          </w:rPr>
          <w:t>protocollo@univda.it</w:t>
        </w:r>
      </w:hyperlink>
      <w:r w:rsidR="00862DEB" w:rsidRPr="00F04118">
        <w:rPr>
          <w:rFonts w:ascii="Garamond" w:hAnsi="Garamond"/>
          <w:bCs/>
          <w:sz w:val="24"/>
        </w:rPr>
        <w:t xml:space="preserve"> </w:t>
      </w:r>
    </w:p>
    <w:p w14:paraId="3B8E7371" w14:textId="77777777" w:rsidR="00862DEB" w:rsidRDefault="00862DEB" w:rsidP="00862DEB">
      <w:pPr>
        <w:pStyle w:val="Intestazione"/>
        <w:ind w:right="567"/>
        <w:rPr>
          <w:rFonts w:ascii="Garamond" w:hAnsi="Garamond" w:cs="Arial"/>
          <w:b/>
          <w:sz w:val="24"/>
          <w:szCs w:val="24"/>
        </w:rPr>
      </w:pPr>
    </w:p>
    <w:p w14:paraId="20581D8A" w14:textId="77777777" w:rsidR="0041000A" w:rsidRPr="00F04118" w:rsidRDefault="0041000A" w:rsidP="00862DEB">
      <w:pPr>
        <w:pStyle w:val="Intestazione"/>
        <w:ind w:right="567"/>
        <w:rPr>
          <w:rFonts w:ascii="Garamond" w:hAnsi="Garamond" w:cs="Arial"/>
          <w:b/>
          <w:sz w:val="24"/>
          <w:szCs w:val="24"/>
        </w:rPr>
      </w:pPr>
    </w:p>
    <w:p w14:paraId="62EF846D" w14:textId="77777777" w:rsidR="00862DEB" w:rsidRPr="00F04118" w:rsidRDefault="00862DEB" w:rsidP="00862DEB">
      <w:pPr>
        <w:pStyle w:val="Intestazione"/>
        <w:ind w:right="567"/>
        <w:jc w:val="center"/>
        <w:rPr>
          <w:rFonts w:ascii="Garamond" w:hAnsi="Garamond" w:cs="Arial"/>
          <w:sz w:val="24"/>
          <w:szCs w:val="24"/>
        </w:rPr>
      </w:pPr>
      <w:r w:rsidRPr="00F04118">
        <w:rPr>
          <w:rFonts w:ascii="Garamond" w:hAnsi="Garamond" w:cs="Arial"/>
          <w:sz w:val="24"/>
          <w:szCs w:val="24"/>
        </w:rPr>
        <w:t>……l..…</w:t>
      </w:r>
      <w:proofErr w:type="spellStart"/>
      <w:r w:rsidRPr="00F04118">
        <w:rPr>
          <w:rFonts w:ascii="Garamond" w:hAnsi="Garamond" w:cs="Arial"/>
          <w:sz w:val="24"/>
          <w:szCs w:val="24"/>
        </w:rPr>
        <w:t>sottoscritt</w:t>
      </w:r>
      <w:proofErr w:type="spellEnd"/>
      <w:r w:rsidRPr="00F04118">
        <w:rPr>
          <w:rFonts w:ascii="Garamond" w:hAnsi="Garamond" w:cs="Arial"/>
          <w:sz w:val="24"/>
          <w:szCs w:val="24"/>
        </w:rPr>
        <w:t>………….………………………………………………………………….</w:t>
      </w:r>
    </w:p>
    <w:p w14:paraId="19B8234A" w14:textId="77777777" w:rsidR="00862DEB" w:rsidRPr="00F04118" w:rsidRDefault="00862DEB" w:rsidP="00862DEB">
      <w:pPr>
        <w:pStyle w:val="Intestazione"/>
        <w:ind w:right="567"/>
        <w:jc w:val="center"/>
        <w:rPr>
          <w:rFonts w:ascii="Garamond" w:hAnsi="Garamond" w:cs="Arial"/>
          <w:i/>
          <w:sz w:val="24"/>
          <w:szCs w:val="24"/>
        </w:rPr>
      </w:pPr>
      <w:r w:rsidRPr="00F04118">
        <w:rPr>
          <w:rFonts w:ascii="Garamond" w:hAnsi="Garamond" w:cs="Arial"/>
          <w:i/>
          <w:sz w:val="24"/>
          <w:szCs w:val="24"/>
        </w:rPr>
        <w:t>(nome e cognome)</w:t>
      </w:r>
    </w:p>
    <w:p w14:paraId="482E919E" w14:textId="77777777" w:rsidR="00862DEB" w:rsidRPr="00F04118" w:rsidRDefault="00862DEB" w:rsidP="00862DEB">
      <w:pPr>
        <w:pStyle w:val="Intestazione"/>
        <w:ind w:right="567"/>
        <w:rPr>
          <w:rFonts w:ascii="Garamond" w:hAnsi="Garamond" w:cs="Arial"/>
          <w:sz w:val="24"/>
          <w:szCs w:val="24"/>
        </w:rPr>
      </w:pPr>
    </w:p>
    <w:p w14:paraId="3D953C08" w14:textId="77777777" w:rsidR="00862DEB" w:rsidRPr="00F04118" w:rsidRDefault="00862DEB" w:rsidP="00862DEB">
      <w:pPr>
        <w:pStyle w:val="Intestazione"/>
        <w:ind w:right="567"/>
        <w:jc w:val="center"/>
        <w:rPr>
          <w:rFonts w:ascii="Garamond" w:hAnsi="Garamond" w:cs="Arial"/>
          <w:b/>
          <w:sz w:val="24"/>
          <w:szCs w:val="24"/>
        </w:rPr>
      </w:pPr>
      <w:r w:rsidRPr="00F04118">
        <w:rPr>
          <w:rFonts w:ascii="Garamond" w:hAnsi="Garamond" w:cs="Arial"/>
          <w:b/>
          <w:sz w:val="24"/>
          <w:szCs w:val="24"/>
        </w:rPr>
        <w:t>PRESENTA</w:t>
      </w:r>
    </w:p>
    <w:p w14:paraId="212CCC62" w14:textId="77777777" w:rsidR="00862DEB" w:rsidRPr="00F04118" w:rsidRDefault="00862DEB" w:rsidP="00862DEB">
      <w:pPr>
        <w:pStyle w:val="Intestazione"/>
        <w:ind w:right="567"/>
        <w:jc w:val="center"/>
        <w:rPr>
          <w:rFonts w:ascii="Garamond" w:hAnsi="Garamond" w:cs="Arial"/>
          <w:sz w:val="24"/>
          <w:szCs w:val="24"/>
        </w:rPr>
      </w:pPr>
    </w:p>
    <w:p w14:paraId="4EA99E66" w14:textId="3BDBE5D9" w:rsidR="00862DEB" w:rsidRDefault="00862DEB" w:rsidP="00862DEB">
      <w:pPr>
        <w:pStyle w:val="Intestazione"/>
        <w:jc w:val="both"/>
        <w:rPr>
          <w:rFonts w:ascii="Garamond" w:hAnsi="Garamond" w:cs="Arial"/>
          <w:sz w:val="24"/>
          <w:szCs w:val="24"/>
        </w:rPr>
      </w:pPr>
      <w:r w:rsidRPr="00F04118">
        <w:rPr>
          <w:rFonts w:ascii="Garamond" w:hAnsi="Garamond" w:cs="Arial"/>
          <w:sz w:val="24"/>
          <w:szCs w:val="24"/>
        </w:rPr>
        <w:t xml:space="preserve">domanda di partecipazione alla procedura di valutazione comparativa per il conferimento del seguente incarico </w:t>
      </w:r>
      <w:r w:rsidRPr="00F04118">
        <w:rPr>
          <w:rFonts w:ascii="Garamond" w:hAnsi="Garamond" w:cs="Arial"/>
          <w:color w:val="000000"/>
          <w:sz w:val="24"/>
          <w:szCs w:val="24"/>
        </w:rPr>
        <w:t>di lavoro autonomo</w:t>
      </w:r>
      <w:r w:rsidRPr="00676E29">
        <w:t xml:space="preserve"> </w:t>
      </w:r>
      <w:r w:rsidRPr="00676E29">
        <w:rPr>
          <w:rFonts w:ascii="Garamond" w:hAnsi="Garamond" w:cs="Arial"/>
          <w:color w:val="000000"/>
          <w:sz w:val="24"/>
          <w:szCs w:val="24"/>
        </w:rPr>
        <w:t>inerente</w:t>
      </w:r>
      <w:r>
        <w:rPr>
          <w:rFonts w:ascii="Garamond" w:hAnsi="Garamond" w:cs="Arial"/>
          <w:color w:val="000000"/>
          <w:sz w:val="24"/>
          <w:szCs w:val="24"/>
          <w:lang w:val="it-IT"/>
        </w:rPr>
        <w:t xml:space="preserve"> nell’ambito de</w:t>
      </w:r>
      <w:r w:rsidRPr="00676E29">
        <w:rPr>
          <w:rFonts w:ascii="Garamond" w:hAnsi="Garamond" w:cs="Arial"/>
          <w:color w:val="000000"/>
          <w:sz w:val="24"/>
          <w:szCs w:val="24"/>
        </w:rPr>
        <w:t xml:space="preserve">l Progetto di </w:t>
      </w:r>
      <w:r w:rsidRPr="00393730">
        <w:rPr>
          <w:rFonts w:ascii="Garamond" w:hAnsi="Garamond" w:cs="Arial"/>
          <w:sz w:val="24"/>
          <w:szCs w:val="24"/>
        </w:rPr>
        <w:t xml:space="preserve">ricerca di Ateneo “ </w:t>
      </w:r>
      <w:r w:rsidR="00393730" w:rsidRPr="00393730">
        <w:rPr>
          <w:rFonts w:ascii="Garamond" w:hAnsi="Garamond" w:cs="Arial"/>
          <w:sz w:val="24"/>
          <w:szCs w:val="24"/>
        </w:rPr>
        <w:t>Classi sotto il cielo. Progetto di Ricerca-Formazione per la costituzione della Rete regionale delle scuole all’aperto” di cui è responsabile scientifico il Prof. Fabrizio Bertolino</w:t>
      </w:r>
      <w:r w:rsidRPr="00393730">
        <w:rPr>
          <w:rFonts w:ascii="Garamond" w:hAnsi="Garamond" w:cs="Arial"/>
          <w:sz w:val="24"/>
          <w:szCs w:val="24"/>
        </w:rPr>
        <w:t xml:space="preserve">, codice: </w:t>
      </w:r>
      <w:r w:rsidR="00DE11DC" w:rsidRPr="00393730">
        <w:rPr>
          <w:rFonts w:ascii="Garamond" w:hAnsi="Garamond" w:cs="Arial"/>
          <w:sz w:val="24"/>
          <w:szCs w:val="24"/>
        </w:rPr>
        <w:t>BER</w:t>
      </w:r>
      <w:r w:rsidRPr="00393730">
        <w:rPr>
          <w:rFonts w:ascii="Garamond" w:hAnsi="Garamond" w:cs="Arial"/>
          <w:sz w:val="24"/>
          <w:szCs w:val="24"/>
        </w:rPr>
        <w:t>/PRGT/0</w:t>
      </w:r>
      <w:r w:rsidR="00EE1F76">
        <w:rPr>
          <w:rFonts w:ascii="Garamond" w:hAnsi="Garamond" w:cs="Arial"/>
          <w:sz w:val="24"/>
          <w:szCs w:val="24"/>
          <w:lang w:val="it-IT"/>
        </w:rPr>
        <w:t>2</w:t>
      </w:r>
      <w:r w:rsidRPr="00393730">
        <w:rPr>
          <w:rFonts w:ascii="Garamond" w:hAnsi="Garamond" w:cs="Arial"/>
          <w:sz w:val="24"/>
          <w:szCs w:val="24"/>
        </w:rPr>
        <w:t>/2023:</w:t>
      </w:r>
    </w:p>
    <w:p w14:paraId="0B9475D0" w14:textId="77777777" w:rsidR="0041000A" w:rsidRPr="00393730" w:rsidRDefault="0041000A" w:rsidP="00862DEB">
      <w:pPr>
        <w:pStyle w:val="Intestazione"/>
        <w:jc w:val="both"/>
        <w:rPr>
          <w:rFonts w:ascii="Garamond" w:hAnsi="Garamond" w:cs="Arial"/>
          <w:sz w:val="24"/>
          <w:szCs w:val="24"/>
        </w:rPr>
      </w:pPr>
    </w:p>
    <w:p w14:paraId="5C2E7DE1" w14:textId="77777777" w:rsidR="00862DEB" w:rsidRPr="00696639" w:rsidRDefault="00862DEB" w:rsidP="00862DEB">
      <w:pPr>
        <w:pStyle w:val="Intestazione"/>
        <w:jc w:val="both"/>
        <w:rPr>
          <w:rFonts w:ascii="Garamond" w:hAnsi="Garamond" w:cs="Arial"/>
          <w:i/>
          <w:iCs/>
          <w:sz w:val="24"/>
          <w:szCs w:val="24"/>
        </w:rPr>
      </w:pPr>
    </w:p>
    <w:p w14:paraId="703FC04E" w14:textId="532F5BF3" w:rsidR="00862DEB" w:rsidRPr="00BE769A" w:rsidRDefault="00696639" w:rsidP="00326E0B">
      <w:pPr>
        <w:pStyle w:val="Paragrafoelenco"/>
        <w:numPr>
          <w:ilvl w:val="0"/>
          <w:numId w:val="6"/>
        </w:numPr>
        <w:autoSpaceDE w:val="0"/>
        <w:autoSpaceDN w:val="0"/>
        <w:adjustRightInd w:val="0"/>
        <w:rPr>
          <w:rFonts w:ascii="Garamond" w:hAnsi="Garamond" w:cs="Arial"/>
        </w:rPr>
      </w:pPr>
      <w:r w:rsidRPr="00475CED">
        <w:rPr>
          <w:rFonts w:ascii="Garamond" w:hAnsi="Garamond"/>
          <w:i/>
          <w:iCs/>
        </w:rPr>
        <w:t>r</w:t>
      </w:r>
      <w:r w:rsidR="00BE769A" w:rsidRPr="00475CED">
        <w:rPr>
          <w:rFonts w:ascii="Garamond" w:hAnsi="Garamond"/>
          <w:i/>
          <w:iCs/>
        </w:rPr>
        <w:t>edazione di un parere esperto in merito alla progettazione biofilia in contesti educativi</w:t>
      </w:r>
      <w:r w:rsidR="00BE769A" w:rsidRPr="00BE769A">
        <w:rPr>
          <w:rFonts w:ascii="Garamond" w:hAnsi="Garamond"/>
        </w:rPr>
        <w:t>.</w:t>
      </w:r>
    </w:p>
    <w:p w14:paraId="017006C5" w14:textId="77777777" w:rsidR="0041000A" w:rsidRDefault="0041000A" w:rsidP="00862DEB">
      <w:pPr>
        <w:autoSpaceDE w:val="0"/>
        <w:autoSpaceDN w:val="0"/>
        <w:jc w:val="both"/>
        <w:rPr>
          <w:rFonts w:ascii="Garamond" w:hAnsi="Garamond" w:cs="Arial"/>
          <w:sz w:val="24"/>
          <w:szCs w:val="24"/>
        </w:rPr>
      </w:pPr>
    </w:p>
    <w:p w14:paraId="58C1763B" w14:textId="6F71F279" w:rsidR="00862DEB" w:rsidRPr="00E47A8E" w:rsidRDefault="00862DEB" w:rsidP="00862DEB">
      <w:pPr>
        <w:autoSpaceDE w:val="0"/>
        <w:autoSpaceDN w:val="0"/>
        <w:jc w:val="both"/>
        <w:rPr>
          <w:rFonts w:ascii="Garamond" w:hAnsi="Garamond" w:cs="Arial"/>
          <w:sz w:val="24"/>
          <w:szCs w:val="24"/>
        </w:rPr>
      </w:pPr>
      <w:r w:rsidRPr="00E47A8E">
        <w:rPr>
          <w:rFonts w:ascii="Garamond" w:hAnsi="Garamond" w:cs="Arial"/>
          <w:sz w:val="24"/>
          <w:szCs w:val="24"/>
        </w:rPr>
        <w:t xml:space="preserve">A tal fine, ai sensi degli artt. 46 e 47 del D.P.R. 28 dicembre 2000, n. 445 e consapevole che le dichiarazioni mendaci sono punite ai sensi del </w:t>
      </w:r>
      <w:proofErr w:type="gramStart"/>
      <w:r w:rsidRPr="00E47A8E">
        <w:rPr>
          <w:rFonts w:ascii="Garamond" w:hAnsi="Garamond" w:cs="Arial"/>
          <w:sz w:val="24"/>
          <w:szCs w:val="24"/>
        </w:rPr>
        <w:t>codice penale</w:t>
      </w:r>
      <w:proofErr w:type="gramEnd"/>
      <w:r w:rsidRPr="00E47A8E">
        <w:rPr>
          <w:rFonts w:ascii="Garamond" w:hAnsi="Garamond" w:cs="Arial"/>
          <w:sz w:val="24"/>
          <w:szCs w:val="24"/>
        </w:rPr>
        <w:t xml:space="preserve"> e delle leggi speciali in materia, secondo le disposizioni richiamate agli artt. 75 e 76 del citato D.P.R.:</w:t>
      </w:r>
    </w:p>
    <w:p w14:paraId="10E1A60E" w14:textId="77777777" w:rsidR="00862DEB" w:rsidRDefault="00862DEB" w:rsidP="00862DEB">
      <w:pPr>
        <w:pStyle w:val="Intestazione"/>
        <w:ind w:right="567"/>
        <w:rPr>
          <w:rFonts w:ascii="Garamond" w:hAnsi="Garamond" w:cs="Arial"/>
          <w:b/>
          <w:sz w:val="24"/>
          <w:szCs w:val="24"/>
        </w:rPr>
      </w:pPr>
    </w:p>
    <w:p w14:paraId="3BAC1AC9" w14:textId="77777777" w:rsidR="00862DEB" w:rsidRPr="00770147"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548C7798" w14:textId="77777777" w:rsidR="00862DEB" w:rsidRPr="00770147" w:rsidRDefault="00862DEB" w:rsidP="00862DEB">
      <w:pPr>
        <w:pStyle w:val="a"/>
        <w:spacing w:line="360" w:lineRule="au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2BD4F59C" w14:textId="77777777" w:rsidR="00862DEB" w:rsidRPr="00770147" w:rsidRDefault="00862DEB" w:rsidP="00862DEB">
      <w:pPr>
        <w:pStyle w:val="a"/>
        <w:spacing w:line="360" w:lineRule="au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4468745E" w14:textId="2C059D18" w:rsidR="00862DEB" w:rsidRDefault="00862DEB" w:rsidP="00862DEB">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5344E0C5" w14:textId="64BA952E" w:rsidR="00862DEB" w:rsidRDefault="00862DEB" w:rsidP="00862DEB">
      <w:pPr>
        <w:rPr>
          <w:rFonts w:ascii="Garamond" w:hAnsi="Garamond" w:cs="Arial"/>
        </w:rPr>
      </w:pPr>
      <w:r w:rsidRPr="00770147">
        <w:rPr>
          <w:rFonts w:ascii="Garamond" w:hAnsi="Garamond" w:cs="Arial"/>
        </w:rPr>
        <w:t>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20D7AA62" w14:textId="303610B5" w:rsidR="00862DEB" w:rsidRPr="00770147" w:rsidRDefault="00862DEB" w:rsidP="00862DEB">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0CB0326B" w14:textId="77777777" w:rsidR="00862DEB" w:rsidRPr="008317D4" w:rsidRDefault="00862DEB" w:rsidP="00862DEB">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1C3D99C1" w14:textId="77777777" w:rsidR="00862DEB" w:rsidRDefault="00862DEB" w:rsidP="00862DEB">
      <w:pPr>
        <w:pStyle w:val="Intestazione"/>
        <w:ind w:right="567"/>
        <w:jc w:val="center"/>
        <w:rPr>
          <w:rFonts w:ascii="Garamond" w:hAnsi="Garamond" w:cs="Arial"/>
          <w:b/>
          <w:sz w:val="24"/>
          <w:szCs w:val="24"/>
          <w:lang w:val="it-IT"/>
        </w:rPr>
      </w:pPr>
    </w:p>
    <w:p w14:paraId="5E8AEAEA" w14:textId="252BCBFE" w:rsidR="00862DEB"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12630E1E" w14:textId="77777777" w:rsidR="00862DEB" w:rsidRPr="00770147" w:rsidRDefault="00862DEB" w:rsidP="00862DEB">
      <w:pPr>
        <w:pStyle w:val="Intestazione"/>
        <w:ind w:right="567"/>
        <w:jc w:val="center"/>
        <w:rPr>
          <w:rFonts w:ascii="Garamond" w:hAnsi="Garamond" w:cs="Arial"/>
          <w:b/>
          <w:sz w:val="24"/>
          <w:szCs w:val="24"/>
        </w:rPr>
      </w:pPr>
    </w:p>
    <w:p w14:paraId="7D215914"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03635FB6"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Pr>
          <w:rFonts w:ascii="Garamond" w:hAnsi="Garamond" w:cs="Arial"/>
          <w:sz w:val="24"/>
          <w:szCs w:val="24"/>
        </w:rPr>
        <w:lastRenderedPageBreak/>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165B7DF2" w14:textId="77777777" w:rsidR="00862DEB" w:rsidRPr="00F135C3"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4EFB6290"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FE7E65">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1D010A41" w14:textId="77777777" w:rsidR="00862DEB" w:rsidRDefault="00862DEB" w:rsidP="00862DEB">
      <w:pPr>
        <w:pStyle w:val="Intestazione"/>
        <w:ind w:left="720" w:right="98"/>
        <w:jc w:val="both"/>
        <w:rPr>
          <w:rFonts w:ascii="Garamond" w:hAnsi="Garamond" w:cs="Arial"/>
          <w:sz w:val="24"/>
          <w:szCs w:val="24"/>
        </w:rPr>
      </w:pPr>
    </w:p>
    <w:p w14:paraId="4BF30E38" w14:textId="77777777" w:rsidR="00862DEB" w:rsidRPr="00462E2E" w:rsidRDefault="00862DEB" w:rsidP="00862DEB">
      <w:pPr>
        <w:autoSpaceDE w:val="0"/>
        <w:autoSpaceDN w:val="0"/>
        <w:adjustRightInd w:val="0"/>
        <w:ind w:firstLine="567"/>
        <w:jc w:val="both"/>
        <w:rPr>
          <w:rFonts w:ascii="Garamond" w:hAnsi="Garamond" w:cs="Garamond,Bold"/>
          <w:b/>
          <w:bCs/>
          <w:i/>
        </w:rPr>
      </w:pPr>
      <w:r w:rsidRPr="00462E2E">
        <w:rPr>
          <w:rFonts w:ascii="Garamond" w:hAnsi="Garamond" w:cs="Garamond,Bold"/>
          <w:b/>
          <w:bCs/>
          <w:i/>
        </w:rPr>
        <w:t>Art. 3 – Incompatibilità</w:t>
      </w:r>
    </w:p>
    <w:p w14:paraId="4675536F"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1E0EA20B"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326B35DF"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55FE767D"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1E148862"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14C0CB74" w14:textId="77777777" w:rsidR="00862DEB" w:rsidRPr="00462E2E" w:rsidRDefault="00862DEB" w:rsidP="00862DEB">
      <w:pPr>
        <w:pStyle w:val="Paragrafoelenco"/>
        <w:numPr>
          <w:ilvl w:val="0"/>
          <w:numId w:val="3"/>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349EF4A" w14:textId="77777777" w:rsidR="00862DEB" w:rsidRPr="00770147" w:rsidRDefault="00862DEB" w:rsidP="00862DEB">
      <w:pPr>
        <w:pStyle w:val="Intestazione"/>
        <w:ind w:right="567"/>
        <w:rPr>
          <w:rFonts w:ascii="Garamond" w:hAnsi="Garamond" w:cs="Arial"/>
          <w:sz w:val="24"/>
          <w:szCs w:val="24"/>
        </w:rPr>
      </w:pPr>
    </w:p>
    <w:p w14:paraId="066DD509" w14:textId="77777777" w:rsidR="00862DEB" w:rsidRPr="00770147"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3E926401" w14:textId="77777777" w:rsidR="00862DEB" w:rsidRPr="00770147" w:rsidRDefault="00862DEB" w:rsidP="00862DEB">
      <w:pPr>
        <w:pStyle w:val="Intestazione"/>
        <w:ind w:right="567"/>
        <w:jc w:val="center"/>
        <w:rPr>
          <w:rFonts w:ascii="Garamond" w:hAnsi="Garamond" w:cs="Arial"/>
          <w:sz w:val="24"/>
          <w:szCs w:val="24"/>
        </w:rPr>
      </w:pPr>
    </w:p>
    <w:p w14:paraId="11135AE0" w14:textId="77777777" w:rsidR="00862DEB"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2E91F50E" w14:textId="77777777" w:rsidR="00862DEB" w:rsidRPr="005769A8"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3072DDF9" w14:textId="77777777" w:rsidR="00862DEB" w:rsidRPr="00770147"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41BA62AA" w14:textId="77777777" w:rsidR="00862DEB" w:rsidRPr="00770147" w:rsidRDefault="00862DEB" w:rsidP="00862DEB">
      <w:pPr>
        <w:pStyle w:val="Intestazione"/>
        <w:ind w:right="567"/>
        <w:rPr>
          <w:rFonts w:ascii="Garamond" w:hAnsi="Garamond" w:cs="Arial"/>
          <w:sz w:val="24"/>
          <w:szCs w:val="24"/>
        </w:rPr>
      </w:pPr>
    </w:p>
    <w:p w14:paraId="2667D8FE" w14:textId="77777777" w:rsidR="00862DEB" w:rsidRPr="00770147" w:rsidRDefault="00862DEB" w:rsidP="00862DEB">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78FC5BD1" w14:textId="77777777" w:rsidR="00862DEB" w:rsidRPr="00770147" w:rsidRDefault="00862DEB" w:rsidP="00862DEB">
      <w:pPr>
        <w:pStyle w:val="Intestazione"/>
        <w:ind w:right="567"/>
        <w:rPr>
          <w:rFonts w:ascii="Garamond" w:hAnsi="Garamond" w:cs="Arial"/>
          <w:sz w:val="24"/>
          <w:szCs w:val="24"/>
        </w:rPr>
      </w:pPr>
    </w:p>
    <w:p w14:paraId="045B4F13" w14:textId="77777777" w:rsidR="00862DEB" w:rsidRPr="00770147" w:rsidRDefault="00862DEB" w:rsidP="00862DE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3DF53FFA" w14:textId="77777777" w:rsidR="00862DEB" w:rsidRDefault="00862DEB" w:rsidP="00862DEB">
      <w:pPr>
        <w:pStyle w:val="Intestazione"/>
        <w:tabs>
          <w:tab w:val="center" w:pos="7380"/>
        </w:tabs>
        <w:ind w:right="567"/>
        <w:rPr>
          <w:rFonts w:ascii="Garamond" w:hAnsi="Garamond" w:cs="Arial"/>
          <w:sz w:val="24"/>
          <w:szCs w:val="24"/>
        </w:rPr>
      </w:pPr>
    </w:p>
    <w:p w14:paraId="04A43CE1" w14:textId="77777777" w:rsidR="00862DEB" w:rsidRDefault="00862DEB" w:rsidP="00862DE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5BB5920E" w14:textId="577DE697" w:rsidR="00480B60" w:rsidRPr="00057C9D" w:rsidRDefault="00480B60" w:rsidP="00862DEB">
      <w:pPr>
        <w:tabs>
          <w:tab w:val="center" w:pos="4819"/>
          <w:tab w:val="right" w:pos="9638"/>
        </w:tabs>
        <w:spacing w:after="0" w:line="240" w:lineRule="auto"/>
        <w:rPr>
          <w:rFonts w:ascii="Garamond" w:eastAsia="Times New Roman" w:hAnsi="Garamond" w:cs="Arial"/>
          <w:sz w:val="24"/>
          <w:szCs w:val="24"/>
          <w:lang w:val="x-none" w:eastAsia="x-none"/>
        </w:rPr>
      </w:pPr>
    </w:p>
    <w:sectPr w:rsidR="00480B60" w:rsidRPr="00057C9D" w:rsidSect="002B281C">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46BE1761"/>
    <w:multiLevelType w:val="hybridMultilevel"/>
    <w:tmpl w:val="425E61CE"/>
    <w:lvl w:ilvl="0" w:tplc="12FEFE5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AB5DA4"/>
    <w:multiLevelType w:val="hybridMultilevel"/>
    <w:tmpl w:val="4B88058C"/>
    <w:lvl w:ilvl="0" w:tplc="FC525D2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FB7EAA"/>
    <w:multiLevelType w:val="hybridMultilevel"/>
    <w:tmpl w:val="7B46A6D2"/>
    <w:lvl w:ilvl="0" w:tplc="ED1AAE02">
      <w:start w:val="5"/>
      <w:numFmt w:val="bullet"/>
      <w:lvlText w:val="-"/>
      <w:lvlJc w:val="left"/>
      <w:pPr>
        <w:ind w:left="1440" w:hanging="360"/>
      </w:pPr>
      <w:rPr>
        <w:rFonts w:ascii="Garamond" w:eastAsia="Times New Roman" w:hAnsi="Garamond" w:cs="Times New Roman"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32664961">
    <w:abstractNumId w:val="0"/>
    <w:lvlOverride w:ilvl="0">
      <w:startOverride w:val="1"/>
    </w:lvlOverride>
  </w:num>
  <w:num w:numId="2" w16cid:durableId="274677093">
    <w:abstractNumId w:val="5"/>
  </w:num>
  <w:num w:numId="3" w16cid:durableId="417406645">
    <w:abstractNumId w:val="1"/>
  </w:num>
  <w:num w:numId="4" w16cid:durableId="1156452854">
    <w:abstractNumId w:val="3"/>
  </w:num>
  <w:num w:numId="5" w16cid:durableId="6060240">
    <w:abstractNumId w:val="4"/>
  </w:num>
  <w:num w:numId="6" w16cid:durableId="479857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9D"/>
    <w:rsid w:val="00057C9D"/>
    <w:rsid w:val="002B281C"/>
    <w:rsid w:val="00326E0B"/>
    <w:rsid w:val="00393730"/>
    <w:rsid w:val="0041000A"/>
    <w:rsid w:val="00475CED"/>
    <w:rsid w:val="00480B60"/>
    <w:rsid w:val="00696639"/>
    <w:rsid w:val="00862DEB"/>
    <w:rsid w:val="00BE769A"/>
    <w:rsid w:val="00C7553B"/>
    <w:rsid w:val="00DE11DC"/>
    <w:rsid w:val="00E47A8E"/>
    <w:rsid w:val="00EE1F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A5A7"/>
  <w15:chartTrackingRefBased/>
  <w15:docId w15:val="{5D25C50A-1977-42E5-97B9-B01DF9A4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62DEB"/>
    <w:rPr>
      <w:color w:val="0000FF"/>
      <w:u w:val="single"/>
    </w:rPr>
  </w:style>
  <w:style w:type="paragraph" w:styleId="Intestazione">
    <w:name w:val="header"/>
    <w:basedOn w:val="Normale"/>
    <w:link w:val="IntestazioneCarattere"/>
    <w:rsid w:val="00862DEB"/>
    <w:pPr>
      <w:tabs>
        <w:tab w:val="center" w:pos="4819"/>
        <w:tab w:val="right" w:pos="9638"/>
      </w:tabs>
      <w:spacing w:after="0" w:line="240" w:lineRule="auto"/>
    </w:pPr>
    <w:rPr>
      <w:rFonts w:ascii="Arial" w:eastAsia="Times New Roman" w:hAnsi="Arial" w:cs="Times New Roman"/>
      <w:szCs w:val="20"/>
      <w:lang w:val="x-none" w:eastAsia="x-none"/>
    </w:rPr>
  </w:style>
  <w:style w:type="character" w:customStyle="1" w:styleId="IntestazioneCarattere">
    <w:name w:val="Intestazione Carattere"/>
    <w:basedOn w:val="Carpredefinitoparagrafo"/>
    <w:link w:val="Intestazione"/>
    <w:rsid w:val="00862DEB"/>
    <w:rPr>
      <w:rFonts w:ascii="Arial" w:eastAsia="Times New Roman" w:hAnsi="Arial" w:cs="Times New Roman"/>
      <w:szCs w:val="20"/>
      <w:lang w:val="x-none" w:eastAsia="x-none"/>
    </w:rPr>
  </w:style>
  <w:style w:type="paragraph" w:styleId="Paragrafoelenco">
    <w:name w:val="List Paragraph"/>
    <w:basedOn w:val="Normale"/>
    <w:uiPriority w:val="34"/>
    <w:qFormat/>
    <w:rsid w:val="00862DEB"/>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a">
    <w:basedOn w:val="Normale"/>
    <w:next w:val="Corpotesto"/>
    <w:link w:val="CorpodeltestoCarattere1"/>
    <w:rsid w:val="00862DEB"/>
    <w:pPr>
      <w:spacing w:after="120" w:line="240" w:lineRule="auto"/>
    </w:pPr>
    <w:rPr>
      <w:sz w:val="24"/>
      <w:szCs w:val="24"/>
    </w:rPr>
  </w:style>
  <w:style w:type="character" w:customStyle="1" w:styleId="CorpodeltestoCarattere1">
    <w:name w:val="Corpo del testo Carattere1"/>
    <w:link w:val="a"/>
    <w:rsid w:val="00862DEB"/>
    <w:rPr>
      <w:sz w:val="24"/>
      <w:szCs w:val="24"/>
    </w:rPr>
  </w:style>
  <w:style w:type="paragraph" w:styleId="Corpotesto">
    <w:name w:val="Body Text"/>
    <w:basedOn w:val="Normale"/>
    <w:link w:val="CorpotestoCarattere"/>
    <w:uiPriority w:val="99"/>
    <w:semiHidden/>
    <w:unhideWhenUsed/>
    <w:rsid w:val="00862DEB"/>
    <w:pPr>
      <w:spacing w:after="120"/>
    </w:pPr>
  </w:style>
  <w:style w:type="character" w:customStyle="1" w:styleId="CorpotestoCarattere">
    <w:name w:val="Corpo testo Carattere"/>
    <w:basedOn w:val="Carpredefinitoparagrafo"/>
    <w:link w:val="Corpotesto"/>
    <w:uiPriority w:val="99"/>
    <w:semiHidden/>
    <w:rsid w:val="00862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tocollo@univda.it" TargetMode="External"/><Relationship Id="rId4" Type="http://schemas.openxmlformats.org/officeDocument/2006/relationships/numbering" Target="numbering.xml"/><Relationship Id="rId9" Type="http://schemas.openxmlformats.org/officeDocument/2006/relationships/hyperlink" Target="mailto:protocollo@pec.univ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CF6B1-58B0-497C-87BA-C8F0157C4FC4}">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2.xml><?xml version="1.0" encoding="utf-8"?>
<ds:datastoreItem xmlns:ds="http://schemas.openxmlformats.org/officeDocument/2006/customXml" ds:itemID="{45C5C71B-82AD-47F0-BD15-B5E50EF4F490}">
  <ds:schemaRefs>
    <ds:schemaRef ds:uri="http://schemas.microsoft.com/sharepoint/v3/contenttype/forms"/>
  </ds:schemaRefs>
</ds:datastoreItem>
</file>

<file path=customXml/itemProps3.xml><?xml version="1.0" encoding="utf-8"?>
<ds:datastoreItem xmlns:ds="http://schemas.openxmlformats.org/officeDocument/2006/customXml" ds:itemID="{E8675DF6-2626-4182-B7EB-BA75437E2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Severino Avallone</dc:creator>
  <cp:keywords/>
  <dc:description/>
  <cp:lastModifiedBy>Silvia Cheillon</cp:lastModifiedBy>
  <cp:revision>13</cp:revision>
  <dcterms:created xsi:type="dcterms:W3CDTF">2023-02-10T09:34:00Z</dcterms:created>
  <dcterms:modified xsi:type="dcterms:W3CDTF">2023-04-28T07:54:00Z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