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6C1086B1" w14:textId="0F25A02C" w:rsidR="00862DEB" w:rsidRPr="00F04118" w:rsidRDefault="002723F5" w:rsidP="0016102A">
      <w:pPr>
        <w:pStyle w:val="Intestazione"/>
        <w:ind w:left="6300" w:right="567" w:hanging="6300"/>
        <w:rPr>
          <w:rFonts w:ascii="Garamond" w:hAnsi="Garamond" w:cs="Arial"/>
          <w:b/>
          <w:sz w:val="24"/>
          <w:szCs w:val="24"/>
        </w:rPr>
      </w:pPr>
      <w:r w:rsidRPr="002723F5">
        <w:rPr>
          <w:rFonts w:ascii="Garamond" w:hAnsi="Garamond" w:cs="Arial"/>
          <w:sz w:val="24"/>
          <w:szCs w:val="24"/>
        </w:rPr>
        <w:t xml:space="preserve">Codice: </w:t>
      </w:r>
      <w:r w:rsidRPr="0016102A">
        <w:rPr>
          <w:rFonts w:ascii="Garamond" w:hAnsi="Garamond" w:cs="Arial"/>
          <w:b/>
          <w:bCs/>
          <w:sz w:val="24"/>
          <w:szCs w:val="24"/>
        </w:rPr>
        <w:t>SHS/PRGT/01/2023</w:t>
      </w:r>
    </w:p>
    <w:p w14:paraId="510C184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160A90" w:rsidP="00862DEB">
      <w:pPr>
        <w:pStyle w:val="Intestazione"/>
        <w:ind w:left="5670" w:right="567"/>
        <w:jc w:val="both"/>
        <w:rPr>
          <w:rFonts w:ascii="Garamond" w:hAnsi="Garamond"/>
          <w:bCs/>
          <w:sz w:val="24"/>
        </w:rPr>
      </w:pPr>
      <w:hyperlink r:id="rId9" w:history="1">
        <w:r w:rsidR="00862DEB" w:rsidRPr="00F04118">
          <w:rPr>
            <w:rStyle w:val="Collegamentoipertestuale"/>
            <w:rFonts w:ascii="Garamond" w:hAnsi="Garamond"/>
            <w:bCs/>
            <w:sz w:val="24"/>
          </w:rPr>
          <w:t>protocollo@pec.univda.it</w:t>
        </w:r>
      </w:hyperlink>
      <w:r w:rsidR="00862DEB" w:rsidRPr="00F04118">
        <w:rPr>
          <w:rFonts w:ascii="Garamond" w:hAnsi="Garamond"/>
          <w:bCs/>
          <w:sz w:val="24"/>
        </w:rPr>
        <w:t xml:space="preserve"> </w:t>
      </w:r>
    </w:p>
    <w:p w14:paraId="60C6894F" w14:textId="77777777" w:rsidR="00862DEB" w:rsidRPr="00F04118" w:rsidRDefault="00160A90" w:rsidP="00862DEB">
      <w:pPr>
        <w:pStyle w:val="Intestazione"/>
        <w:ind w:left="5670" w:right="567"/>
        <w:jc w:val="both"/>
        <w:rPr>
          <w:rFonts w:ascii="Garamond" w:hAnsi="Garamond"/>
          <w:bCs/>
          <w:sz w:val="24"/>
        </w:rPr>
      </w:pPr>
      <w:hyperlink r:id="rId10" w:history="1">
        <w:r w:rsidR="00862DEB" w:rsidRPr="00F04118">
          <w:rPr>
            <w:rStyle w:val="Collegamentoipertestuale"/>
            <w:rFonts w:ascii="Garamond" w:hAnsi="Garamond"/>
            <w:bCs/>
            <w:sz w:val="24"/>
          </w:rPr>
          <w:t>protocollo@univda.it</w:t>
        </w:r>
      </w:hyperlink>
      <w:r w:rsidR="00862DEB" w:rsidRPr="00F04118">
        <w:rPr>
          <w:rFonts w:ascii="Garamond" w:hAnsi="Garamond"/>
          <w:bCs/>
          <w:sz w:val="24"/>
        </w:rPr>
        <w:t xml:space="preserve"> </w:t>
      </w:r>
    </w:p>
    <w:p w14:paraId="3B8E7371" w14:textId="77777777" w:rsidR="00862DEB" w:rsidRDefault="00862DEB" w:rsidP="00862DEB">
      <w:pPr>
        <w:pStyle w:val="Intestazione"/>
        <w:ind w:right="567"/>
        <w:rPr>
          <w:rFonts w:ascii="Garamond" w:hAnsi="Garamond" w:cs="Arial"/>
          <w:b/>
          <w:sz w:val="24"/>
          <w:szCs w:val="24"/>
        </w:rPr>
      </w:pPr>
    </w:p>
    <w:p w14:paraId="20581D8A" w14:textId="77777777" w:rsidR="0041000A" w:rsidRPr="00F04118" w:rsidRDefault="0041000A"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0B9475D0" w14:textId="7E4AD0C0" w:rsidR="0041000A" w:rsidRPr="00393730" w:rsidRDefault="00D44138" w:rsidP="00862DEB">
      <w:pPr>
        <w:pStyle w:val="Intestazione"/>
        <w:jc w:val="both"/>
        <w:rPr>
          <w:rFonts w:ascii="Garamond" w:hAnsi="Garamond" w:cs="Arial"/>
          <w:sz w:val="24"/>
          <w:szCs w:val="24"/>
        </w:rPr>
      </w:pPr>
      <w:r w:rsidRPr="00D44138">
        <w:rPr>
          <w:rFonts w:ascii="Garamond" w:hAnsi="Garamond" w:cs="Arial"/>
          <w:sz w:val="24"/>
          <w:szCs w:val="24"/>
        </w:rPr>
        <w:t>domanda di partecipazione alla procedura di valutazione comparativa per il conferimento del seguente incarico di lavoro autonomo presso il Dipartimento di Scienze umane e sociali nell’ambito delle dotazioni di base per l’attività scientifica dipartimentale, di cui sono responsabili scientifiche la Prof.ssa Silvia Testa e la Prof.ssa Angela Piu, codice: SHS/PRGT/01/2023:</w:t>
      </w:r>
    </w:p>
    <w:p w14:paraId="5C2E7DE1" w14:textId="77777777" w:rsidR="00862DEB" w:rsidRPr="00696639" w:rsidRDefault="00862DEB" w:rsidP="00862DEB">
      <w:pPr>
        <w:pStyle w:val="Intestazione"/>
        <w:jc w:val="both"/>
        <w:rPr>
          <w:rFonts w:ascii="Garamond" w:hAnsi="Garamond" w:cs="Arial"/>
          <w:i/>
          <w:iCs/>
          <w:sz w:val="24"/>
          <w:szCs w:val="24"/>
        </w:rPr>
      </w:pPr>
    </w:p>
    <w:p w14:paraId="33EB8354" w14:textId="3AB39833" w:rsidR="00160A90" w:rsidRDefault="00160A90" w:rsidP="00160A90">
      <w:pPr>
        <w:pStyle w:val="Paragrafoelenco"/>
        <w:numPr>
          <w:ilvl w:val="0"/>
          <w:numId w:val="7"/>
        </w:numPr>
        <w:autoSpaceDE w:val="0"/>
        <w:autoSpaceDN w:val="0"/>
        <w:ind w:left="426" w:hanging="284"/>
        <w:jc w:val="both"/>
        <w:rPr>
          <w:rFonts w:ascii="Garamond" w:hAnsi="Garamond"/>
          <w:i/>
          <w:iCs/>
        </w:rPr>
      </w:pPr>
      <w:r w:rsidRPr="00160A90">
        <w:rPr>
          <w:rFonts w:ascii="Garamond" w:hAnsi="Garamond"/>
          <w:i/>
          <w:iCs/>
        </w:rPr>
        <w:t>ricognizione e schedatura della letteratura, nazionale e internazionale, relativa agli strumenti (qualitativi e quantitativi) di valutazione della capacità di riassumere testi narrativi, nell’ambito della scuola primaria e secondaria di primo grado;</w:t>
      </w:r>
    </w:p>
    <w:p w14:paraId="168B4E6C" w14:textId="2F4D84F9" w:rsidR="00160A90" w:rsidRDefault="00160A90" w:rsidP="00160A90">
      <w:pPr>
        <w:pStyle w:val="Paragrafoelenco"/>
        <w:numPr>
          <w:ilvl w:val="0"/>
          <w:numId w:val="7"/>
        </w:numPr>
        <w:autoSpaceDE w:val="0"/>
        <w:autoSpaceDN w:val="0"/>
        <w:ind w:left="426" w:hanging="284"/>
        <w:jc w:val="both"/>
        <w:rPr>
          <w:rFonts w:ascii="Garamond" w:hAnsi="Garamond"/>
          <w:i/>
          <w:iCs/>
        </w:rPr>
      </w:pPr>
      <w:r w:rsidRPr="00160A90">
        <w:rPr>
          <w:rFonts w:ascii="Garamond" w:hAnsi="Garamond"/>
          <w:i/>
          <w:iCs/>
        </w:rPr>
        <w:t>ricognizione e schedatura della letteratura, nazionale e internazionale, relativa agli strumenti (qualitativi e quantitativi) di valutazione della capacità di scrittura nell’ambito della scuola primaria e secondaria di primo</w:t>
      </w:r>
      <w:r>
        <w:rPr>
          <w:rFonts w:ascii="Garamond" w:hAnsi="Garamond"/>
          <w:i/>
          <w:iCs/>
        </w:rPr>
        <w:t xml:space="preserve"> </w:t>
      </w:r>
      <w:r w:rsidRPr="00160A90">
        <w:rPr>
          <w:rFonts w:ascii="Garamond" w:hAnsi="Garamond"/>
          <w:i/>
          <w:iCs/>
        </w:rPr>
        <w:t>grado;</w:t>
      </w:r>
    </w:p>
    <w:p w14:paraId="017006C5" w14:textId="794C2FDE" w:rsidR="0041000A" w:rsidRDefault="00160A90" w:rsidP="00160A90">
      <w:pPr>
        <w:pStyle w:val="Paragrafoelenco"/>
        <w:numPr>
          <w:ilvl w:val="0"/>
          <w:numId w:val="7"/>
        </w:numPr>
        <w:autoSpaceDE w:val="0"/>
        <w:autoSpaceDN w:val="0"/>
        <w:ind w:left="426" w:hanging="284"/>
        <w:jc w:val="both"/>
        <w:rPr>
          <w:rFonts w:ascii="Garamond" w:hAnsi="Garamond"/>
          <w:i/>
          <w:iCs/>
        </w:rPr>
      </w:pPr>
      <w:r w:rsidRPr="00160A90">
        <w:rPr>
          <w:rFonts w:ascii="Garamond" w:hAnsi="Garamond"/>
          <w:i/>
          <w:iCs/>
        </w:rPr>
        <w:t>collaborazione alla messa a punto di un tool di valutazione della capacità di riassumere testi narrativi.</w:t>
      </w:r>
    </w:p>
    <w:p w14:paraId="0777BCBF" w14:textId="77777777" w:rsidR="00160A90" w:rsidRPr="00160A90" w:rsidRDefault="00160A90" w:rsidP="00160A90">
      <w:pPr>
        <w:pStyle w:val="Paragrafoelenco"/>
        <w:autoSpaceDE w:val="0"/>
        <w:autoSpaceDN w:val="0"/>
        <w:ind w:left="426"/>
        <w:jc w:val="both"/>
        <w:rPr>
          <w:rFonts w:ascii="Garamond" w:hAnsi="Garamond"/>
          <w:i/>
          <w:iCs/>
        </w:rPr>
      </w:pPr>
    </w:p>
    <w:p w14:paraId="58C1763B" w14:textId="6F71F279" w:rsidR="00862DEB" w:rsidRPr="00E47A8E" w:rsidRDefault="00862DEB" w:rsidP="00862DEB">
      <w:pPr>
        <w:autoSpaceDE w:val="0"/>
        <w:autoSpaceDN w:val="0"/>
        <w:jc w:val="both"/>
        <w:rPr>
          <w:rFonts w:ascii="Garamond" w:hAnsi="Garamond" w:cs="Arial"/>
          <w:sz w:val="24"/>
          <w:szCs w:val="24"/>
        </w:rPr>
      </w:pPr>
      <w:r w:rsidRPr="00E47A8E">
        <w:rPr>
          <w:rFonts w:ascii="Garamond" w:hAnsi="Garamond" w:cs="Arial"/>
          <w:sz w:val="24"/>
          <w:szCs w:val="24"/>
        </w:rPr>
        <w:t xml:space="preserve">A tal fine, ai sensi degli artt. 46 e 47 del D.P.R. 28 dicembre 2000, n. 445 e consapevole che le dichiarazioni mendaci sono punite ai sensi del </w:t>
      </w:r>
      <w:proofErr w:type="gramStart"/>
      <w:r w:rsidRPr="00E47A8E">
        <w:rPr>
          <w:rFonts w:ascii="Garamond" w:hAnsi="Garamond" w:cs="Arial"/>
          <w:sz w:val="24"/>
          <w:szCs w:val="24"/>
        </w:rPr>
        <w:t>codice penale</w:t>
      </w:r>
      <w:proofErr w:type="gramEnd"/>
      <w:r w:rsidRPr="00E47A8E">
        <w:rPr>
          <w:rFonts w:ascii="Garamond" w:hAnsi="Garamond" w:cs="Arial"/>
          <w:sz w:val="24"/>
          <w:szCs w:val="24"/>
        </w:rPr>
        <w:t xml:space="preserv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48C7798" w14:textId="77777777" w:rsidR="00862DEB" w:rsidRPr="00770147" w:rsidRDefault="00862DEB" w:rsidP="00862DEB">
      <w:pPr>
        <w:pStyle w:val="a"/>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C3D99C1" w14:textId="77777777" w:rsidR="00862DEB" w:rsidRDefault="00862DEB" w:rsidP="00862DEB">
      <w:pPr>
        <w:pStyle w:val="Intestazione"/>
        <w:ind w:right="567"/>
        <w:jc w:val="center"/>
        <w:rPr>
          <w:rFonts w:ascii="Garamond" w:hAnsi="Garamond" w:cs="Arial"/>
          <w:b/>
          <w:sz w:val="24"/>
          <w:szCs w:val="24"/>
          <w:lang w:val="it-IT"/>
        </w:rPr>
      </w:pPr>
    </w:p>
    <w:p w14:paraId="5E8AEAEA" w14:textId="252BCBFE"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770147">
        <w:rPr>
          <w:rFonts w:ascii="Garamond" w:hAnsi="Garamond" w:cs="Arial"/>
          <w:sz w:val="24"/>
          <w:szCs w:val="24"/>
        </w:rPr>
        <w:lastRenderedPageBreak/>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862DEB">
      <w:pPr>
        <w:autoSpaceDE w:val="0"/>
        <w:autoSpaceDN w:val="0"/>
        <w:adjustRightInd w:val="0"/>
        <w:ind w:firstLine="567"/>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862DEB">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rsidSect="002B28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6BE1761"/>
    <w:multiLevelType w:val="hybridMultilevel"/>
    <w:tmpl w:val="425E61CE"/>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913CAA"/>
    <w:multiLevelType w:val="hybridMultilevel"/>
    <w:tmpl w:val="D6F057C4"/>
    <w:lvl w:ilvl="0" w:tplc="A43AEFA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6"/>
  </w:num>
  <w:num w:numId="3" w16cid:durableId="417406645">
    <w:abstractNumId w:val="1"/>
  </w:num>
  <w:num w:numId="4" w16cid:durableId="1156452854">
    <w:abstractNumId w:val="3"/>
  </w:num>
  <w:num w:numId="5" w16cid:durableId="6060240">
    <w:abstractNumId w:val="5"/>
  </w:num>
  <w:num w:numId="6" w16cid:durableId="479857014">
    <w:abstractNumId w:val="2"/>
  </w:num>
  <w:num w:numId="7" w16cid:durableId="1695418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160A90"/>
    <w:rsid w:val="0016102A"/>
    <w:rsid w:val="002723F5"/>
    <w:rsid w:val="002B281C"/>
    <w:rsid w:val="00326E0B"/>
    <w:rsid w:val="00393730"/>
    <w:rsid w:val="0041000A"/>
    <w:rsid w:val="00475CED"/>
    <w:rsid w:val="00480B60"/>
    <w:rsid w:val="00696639"/>
    <w:rsid w:val="006F5DD9"/>
    <w:rsid w:val="00862DEB"/>
    <w:rsid w:val="00BE769A"/>
    <w:rsid w:val="00C7553B"/>
    <w:rsid w:val="00D44138"/>
    <w:rsid w:val="00DE11DC"/>
    <w:rsid w:val="00E47A8E"/>
    <w:rsid w:val="00EE1F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2.xml><?xml version="1.0" encoding="utf-8"?>
<ds:datastoreItem xmlns:ds="http://schemas.openxmlformats.org/officeDocument/2006/customXml" ds:itemID="{4E7DA3B5-F1C9-4D19-B35D-730D03754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Sandy Petitjacques</cp:lastModifiedBy>
  <cp:revision>18</cp:revision>
  <dcterms:created xsi:type="dcterms:W3CDTF">2023-02-10T09:34:00Z</dcterms:created>
  <dcterms:modified xsi:type="dcterms:W3CDTF">2023-06-13T15:13:00Z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