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45BF" w14:textId="77777777" w:rsidR="00824CD3" w:rsidRPr="00EB7F54" w:rsidRDefault="00824CD3" w:rsidP="00824CD3">
      <w:pPr>
        <w:ind w:left="5529" w:hanging="5245"/>
        <w:rPr>
          <w:rFonts w:ascii="Garamond" w:hAnsi="Garamond"/>
          <w:iCs/>
        </w:rPr>
      </w:pPr>
      <w:r w:rsidRPr="00EB7F54">
        <w:rPr>
          <w:noProof/>
        </w:rPr>
        <w:drawing>
          <wp:anchor distT="0" distB="0" distL="114300" distR="114300" simplePos="0" relativeHeight="251659264" behindDoc="0" locked="0" layoutInCell="1" allowOverlap="1" wp14:anchorId="12A3D114" wp14:editId="3198B59F">
            <wp:simplePos x="0" y="0"/>
            <wp:positionH relativeFrom="column">
              <wp:posOffset>-250190</wp:posOffset>
            </wp:positionH>
            <wp:positionV relativeFrom="paragraph">
              <wp:posOffset>0</wp:posOffset>
            </wp:positionV>
            <wp:extent cx="3152775" cy="847725"/>
            <wp:effectExtent l="0" t="0" r="9525" b="9525"/>
            <wp:wrapSquare wrapText="bothSides"/>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anchor>
        </w:drawing>
      </w:r>
    </w:p>
    <w:p w14:paraId="746B9F81" w14:textId="77777777" w:rsidR="00824CD3" w:rsidRPr="00EB7F54" w:rsidRDefault="00824CD3" w:rsidP="00824CD3">
      <w:pPr>
        <w:ind w:left="5529" w:hanging="5245"/>
        <w:rPr>
          <w:rFonts w:ascii="Garamond" w:hAnsi="Garamond"/>
          <w:iCs/>
        </w:rPr>
      </w:pPr>
    </w:p>
    <w:p w14:paraId="5FD30003" w14:textId="77777777" w:rsidR="00824CD3" w:rsidRDefault="00824CD3" w:rsidP="00824CD3">
      <w:pPr>
        <w:tabs>
          <w:tab w:val="center" w:pos="4819"/>
          <w:tab w:val="right" w:pos="9638"/>
        </w:tabs>
        <w:rPr>
          <w:rFonts w:ascii="Garamond" w:hAnsi="Garamond" w:cs="Arial"/>
          <w:b/>
          <w:lang w:val="x-none" w:eastAsia="x-none"/>
        </w:rPr>
      </w:pPr>
    </w:p>
    <w:p w14:paraId="3CB45F83" w14:textId="77777777" w:rsidR="00824CD3" w:rsidRDefault="00824CD3" w:rsidP="00824CD3">
      <w:pPr>
        <w:tabs>
          <w:tab w:val="center" w:pos="4819"/>
          <w:tab w:val="right" w:pos="9638"/>
        </w:tabs>
        <w:rPr>
          <w:rFonts w:ascii="Garamond" w:hAnsi="Garamond" w:cs="Arial"/>
          <w:b/>
          <w:lang w:val="x-none" w:eastAsia="x-none"/>
        </w:rPr>
      </w:pPr>
    </w:p>
    <w:p w14:paraId="6EC0F80F" w14:textId="77777777" w:rsidR="00824CD3" w:rsidRDefault="00824CD3" w:rsidP="00824CD3">
      <w:pPr>
        <w:tabs>
          <w:tab w:val="center" w:pos="4819"/>
          <w:tab w:val="right" w:pos="9638"/>
        </w:tabs>
        <w:rPr>
          <w:rFonts w:ascii="Garamond" w:hAnsi="Garamond" w:cs="Arial"/>
          <w:b/>
          <w:lang w:val="x-none" w:eastAsia="x-none"/>
        </w:rPr>
      </w:pPr>
    </w:p>
    <w:p w14:paraId="7BF93E9F" w14:textId="77777777" w:rsidR="00824CD3" w:rsidRPr="00EB7F54" w:rsidRDefault="00824CD3" w:rsidP="00824CD3">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23E45E9D" w14:textId="77777777" w:rsidR="00824CD3" w:rsidRPr="00EB7F54" w:rsidRDefault="00824CD3" w:rsidP="00824CD3">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0B0E6276" w14:textId="77777777" w:rsidR="00824CD3" w:rsidRPr="00EB7F54" w:rsidRDefault="00824CD3" w:rsidP="00824CD3">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sidRPr="00D12BE6">
        <w:rPr>
          <w:rFonts w:ascii="Garamond" w:hAnsi="Garamond"/>
          <w:b/>
          <w:bCs/>
          <w:lang w:eastAsia="x-none"/>
        </w:rPr>
        <w:t>MONTUR/PRGT/01/2024</w:t>
      </w:r>
    </w:p>
    <w:p w14:paraId="41E40FE6" w14:textId="77777777" w:rsidR="00824CD3" w:rsidRPr="00EB7F54" w:rsidRDefault="00824CD3" w:rsidP="00824CD3">
      <w:pPr>
        <w:tabs>
          <w:tab w:val="center" w:pos="4819"/>
          <w:tab w:val="right" w:pos="9638"/>
        </w:tabs>
        <w:ind w:left="5670" w:right="567"/>
        <w:rPr>
          <w:rFonts w:ascii="Garamond" w:hAnsi="Garamond" w:cs="Arial"/>
          <w:b/>
          <w:lang w:val="x-none" w:eastAsia="x-none"/>
        </w:rPr>
      </w:pPr>
    </w:p>
    <w:p w14:paraId="6542CBE2" w14:textId="77777777" w:rsidR="00824CD3" w:rsidRPr="00D12BE6" w:rsidRDefault="00824CD3" w:rsidP="00824CD3">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Al Direttore del Centro transfrontaliero sul turismo e l’economia di montagna</w:t>
      </w:r>
    </w:p>
    <w:p w14:paraId="4E949B6E" w14:textId="77777777" w:rsidR="00824CD3" w:rsidRPr="00D12BE6" w:rsidRDefault="00824CD3" w:rsidP="00824CD3">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(CT-TEM)</w:t>
      </w:r>
    </w:p>
    <w:p w14:paraId="361BAE3E" w14:textId="77777777" w:rsidR="00824CD3" w:rsidRPr="00D12BE6" w:rsidRDefault="00824CD3" w:rsidP="00824CD3">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5EF84DD9" w14:textId="77777777" w:rsidR="00824CD3" w:rsidRDefault="00824CD3" w:rsidP="00824CD3">
      <w:pPr>
        <w:tabs>
          <w:tab w:val="center" w:pos="4819"/>
          <w:tab w:val="right" w:pos="9638"/>
        </w:tabs>
        <w:ind w:left="5670" w:right="-1"/>
        <w:jc w:val="both"/>
        <w:rPr>
          <w:rFonts w:ascii="Garamond" w:hAnsi="Garamond"/>
          <w:b/>
          <w:szCs w:val="20"/>
          <w:lang w:val="x-none" w:eastAsia="x-none"/>
        </w:rPr>
      </w:pPr>
      <w:r w:rsidRPr="00D12BE6">
        <w:rPr>
          <w:rFonts w:ascii="Garamond" w:hAnsi="Garamond"/>
          <w:b/>
          <w:szCs w:val="20"/>
          <w:lang w:val="x-none" w:eastAsia="x-none"/>
        </w:rPr>
        <w:t>Ufficio Protocollo e Gestione documentale</w:t>
      </w:r>
    </w:p>
    <w:p w14:paraId="76CF690D" w14:textId="77777777" w:rsidR="00824CD3" w:rsidRPr="00EB7F54" w:rsidRDefault="002406A1" w:rsidP="00824CD3">
      <w:pPr>
        <w:tabs>
          <w:tab w:val="center" w:pos="4819"/>
          <w:tab w:val="right" w:pos="9638"/>
        </w:tabs>
        <w:ind w:left="5670" w:right="-1"/>
        <w:jc w:val="both"/>
        <w:rPr>
          <w:rFonts w:ascii="Garamond" w:hAnsi="Garamond"/>
          <w:bCs/>
          <w:szCs w:val="20"/>
          <w:lang w:val="x-none" w:eastAsia="x-none"/>
        </w:rPr>
      </w:pPr>
      <w:hyperlink r:id="rId8" w:history="1">
        <w:r w:rsidR="00824CD3" w:rsidRPr="00E5054A">
          <w:rPr>
            <w:rStyle w:val="Collegamentoipertestuale"/>
            <w:rFonts w:ascii="Garamond" w:hAnsi="Garamond"/>
            <w:bCs/>
            <w:sz w:val="22"/>
            <w:szCs w:val="20"/>
            <w:lang w:val="x-none" w:eastAsia="x-none"/>
          </w:rPr>
          <w:t>protocollo@pec.univda.it</w:t>
        </w:r>
      </w:hyperlink>
      <w:r w:rsidR="00824CD3" w:rsidRPr="00EB7F54">
        <w:rPr>
          <w:rFonts w:ascii="Garamond" w:hAnsi="Garamond"/>
          <w:bCs/>
          <w:szCs w:val="20"/>
          <w:lang w:val="x-none" w:eastAsia="x-none"/>
        </w:rPr>
        <w:t xml:space="preserve"> </w:t>
      </w:r>
    </w:p>
    <w:p w14:paraId="0DFE1528" w14:textId="77777777" w:rsidR="00824CD3" w:rsidRPr="00EB7F54" w:rsidRDefault="002406A1" w:rsidP="00824CD3">
      <w:pPr>
        <w:tabs>
          <w:tab w:val="center" w:pos="4819"/>
          <w:tab w:val="right" w:pos="9638"/>
        </w:tabs>
        <w:ind w:left="5670" w:right="-1"/>
        <w:jc w:val="both"/>
        <w:rPr>
          <w:rFonts w:ascii="Garamond" w:hAnsi="Garamond"/>
          <w:bCs/>
          <w:szCs w:val="20"/>
          <w:lang w:val="x-none" w:eastAsia="x-none"/>
        </w:rPr>
      </w:pPr>
      <w:hyperlink r:id="rId9" w:history="1">
        <w:r w:rsidR="00824CD3" w:rsidRPr="00EB7F54">
          <w:rPr>
            <w:rFonts w:ascii="Garamond" w:hAnsi="Garamond"/>
            <w:bCs/>
            <w:color w:val="0000FF"/>
            <w:sz w:val="22"/>
            <w:szCs w:val="20"/>
            <w:u w:val="single"/>
            <w:lang w:val="x-none" w:eastAsia="x-none"/>
          </w:rPr>
          <w:t>protocollo@univda.it</w:t>
        </w:r>
      </w:hyperlink>
      <w:r w:rsidR="00824CD3" w:rsidRPr="00EB7F54">
        <w:rPr>
          <w:rFonts w:ascii="Garamond" w:hAnsi="Garamond"/>
          <w:bCs/>
          <w:szCs w:val="20"/>
          <w:lang w:val="x-none" w:eastAsia="x-none"/>
        </w:rPr>
        <w:t xml:space="preserve"> </w:t>
      </w:r>
    </w:p>
    <w:p w14:paraId="677E55B4" w14:textId="77777777" w:rsidR="00824CD3" w:rsidRPr="00EB7F54" w:rsidRDefault="00824CD3" w:rsidP="00824CD3">
      <w:pPr>
        <w:tabs>
          <w:tab w:val="center" w:pos="4819"/>
          <w:tab w:val="right" w:pos="9638"/>
        </w:tabs>
        <w:ind w:right="567"/>
        <w:rPr>
          <w:rFonts w:ascii="Garamond" w:hAnsi="Garamond" w:cs="Arial"/>
          <w:b/>
          <w:lang w:val="x-none" w:eastAsia="x-none"/>
        </w:rPr>
      </w:pPr>
    </w:p>
    <w:p w14:paraId="74AAC0BD" w14:textId="77777777" w:rsidR="00824CD3" w:rsidRPr="00EB7F54" w:rsidRDefault="00824CD3" w:rsidP="00824CD3">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55B11782" w14:textId="77777777" w:rsidR="00824CD3" w:rsidRPr="00EB7F54" w:rsidRDefault="00824CD3" w:rsidP="00824CD3">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05DFB205" w14:textId="77777777" w:rsidR="00824CD3" w:rsidRPr="00EB7F54" w:rsidRDefault="00824CD3" w:rsidP="00824CD3">
      <w:pPr>
        <w:tabs>
          <w:tab w:val="center" w:pos="4819"/>
          <w:tab w:val="right" w:pos="9638"/>
        </w:tabs>
        <w:ind w:right="567"/>
        <w:rPr>
          <w:rFonts w:ascii="Garamond" w:hAnsi="Garamond" w:cs="Arial"/>
          <w:lang w:val="x-none" w:eastAsia="x-none"/>
        </w:rPr>
      </w:pPr>
    </w:p>
    <w:p w14:paraId="71BD0A7C" w14:textId="77777777" w:rsidR="00824CD3" w:rsidRPr="00EB7F54" w:rsidRDefault="00824CD3" w:rsidP="00824CD3">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7C481860" w14:textId="77777777" w:rsidR="00824CD3" w:rsidRPr="00EB7F54" w:rsidRDefault="00824CD3" w:rsidP="00824CD3">
      <w:pPr>
        <w:tabs>
          <w:tab w:val="center" w:pos="4819"/>
          <w:tab w:val="right" w:pos="9638"/>
        </w:tabs>
        <w:ind w:right="567"/>
        <w:jc w:val="center"/>
        <w:rPr>
          <w:rFonts w:ascii="Garamond" w:hAnsi="Garamond" w:cs="Arial"/>
          <w:lang w:val="x-none" w:eastAsia="x-none"/>
        </w:rPr>
      </w:pPr>
    </w:p>
    <w:p w14:paraId="74DC1947" w14:textId="77777777" w:rsidR="00824CD3" w:rsidRDefault="00824CD3" w:rsidP="00824CD3">
      <w:pPr>
        <w:tabs>
          <w:tab w:val="center" w:pos="4819"/>
          <w:tab w:val="right" w:pos="9638"/>
        </w:tabs>
        <w:jc w:val="both"/>
        <w:rPr>
          <w:rFonts w:ascii="Garamond" w:hAnsi="Garamond" w:cs="Arial"/>
          <w:lang w:eastAsia="x-none"/>
        </w:rPr>
      </w:pPr>
      <w:r w:rsidRPr="00D12BE6">
        <w:rPr>
          <w:rFonts w:ascii="Garamond" w:hAnsi="Garamond" w:cs="Arial"/>
          <w:lang w:val="x-none" w:eastAsia="x-none"/>
        </w:rPr>
        <w:t>domanda di partecipazione alla seguente procedura di valutazione comparativa per il conferimento del seguente incarico di lavoro autonomo, nell’ambito dei fondi assegnati al progetto di ricerca dal titolo “</w:t>
      </w:r>
      <w:r w:rsidRPr="00D12BE6">
        <w:rPr>
          <w:rFonts w:ascii="Garamond" w:hAnsi="Garamond" w:cs="Arial"/>
          <w:i/>
          <w:iCs/>
          <w:lang w:val="x-none" w:eastAsia="x-none"/>
        </w:rPr>
        <w:t>MONTUR - Monitoraggio real-time e previsione dei flussi Turistici in Valle d’Aosta attraverso sensori distribuiti e strumenti di machine learning e big data</w:t>
      </w:r>
      <w:r w:rsidRPr="00D12BE6">
        <w:rPr>
          <w:rFonts w:ascii="Garamond" w:hAnsi="Garamond" w:cs="Arial"/>
          <w:lang w:val="x-none" w:eastAsia="x-none"/>
        </w:rPr>
        <w:t>”, presentato da KRIA S.r.l., in qualità di capofila, in risposta al Bando “</w:t>
      </w:r>
      <w:r w:rsidRPr="00D12BE6">
        <w:rPr>
          <w:rFonts w:ascii="Garamond" w:hAnsi="Garamond" w:cs="Arial"/>
          <w:i/>
          <w:iCs/>
          <w:lang w:val="x-none" w:eastAsia="x-none"/>
        </w:rPr>
        <w:t>Aggregazioni R&amp;S</w:t>
      </w:r>
      <w:r w:rsidRPr="00D12BE6">
        <w:rPr>
          <w:rFonts w:ascii="Garamond" w:hAnsi="Garamond" w:cs="Arial"/>
          <w:lang w:val="x-none" w:eastAsia="x-none"/>
        </w:rPr>
        <w:t xml:space="preserve">”, promosso dall’Assessorato Sviluppo economico, formazione e lavoro della Regione Autonoma Valle d’Aosta, di cui è Responsabile scientifico il Prof. Marco Alderighi, codice </w:t>
      </w:r>
      <w:r w:rsidRPr="00D12BE6">
        <w:rPr>
          <w:rFonts w:ascii="Garamond" w:hAnsi="Garamond" w:cs="Arial"/>
          <w:b/>
          <w:bCs/>
          <w:lang w:val="x-none" w:eastAsia="x-none"/>
        </w:rPr>
        <w:t>MONTUR/PRGT/01/202</w:t>
      </w:r>
      <w:r w:rsidRPr="00D12BE6">
        <w:rPr>
          <w:rFonts w:ascii="Garamond" w:hAnsi="Garamond" w:cs="Arial"/>
          <w:b/>
          <w:bCs/>
          <w:lang w:eastAsia="x-none"/>
        </w:rPr>
        <w:t>4</w:t>
      </w:r>
      <w:r w:rsidRPr="00D12BE6">
        <w:rPr>
          <w:rFonts w:ascii="Garamond" w:hAnsi="Garamond" w:cs="Arial"/>
          <w:lang w:val="x-none" w:eastAsia="x-none"/>
        </w:rPr>
        <w:t>, per l</w:t>
      </w:r>
      <w:r>
        <w:rPr>
          <w:rFonts w:ascii="Garamond" w:hAnsi="Garamond" w:cs="Arial"/>
          <w:lang w:eastAsia="x-none"/>
        </w:rPr>
        <w:t>o svolgimento della seguente attività:</w:t>
      </w:r>
    </w:p>
    <w:p w14:paraId="3AC2A31E" w14:textId="77777777" w:rsidR="00824CD3" w:rsidRPr="00D12BE6" w:rsidRDefault="00824CD3" w:rsidP="00824CD3">
      <w:pPr>
        <w:tabs>
          <w:tab w:val="center" w:pos="4819"/>
          <w:tab w:val="right" w:pos="9638"/>
        </w:tabs>
        <w:jc w:val="both"/>
        <w:rPr>
          <w:rFonts w:ascii="Garamond" w:hAnsi="Garamond" w:cs="Arial"/>
          <w:lang w:eastAsia="x-none"/>
        </w:rPr>
      </w:pPr>
    </w:p>
    <w:p w14:paraId="57F88625" w14:textId="77777777" w:rsidR="00824CD3" w:rsidRPr="001B0709" w:rsidRDefault="00824CD3" w:rsidP="00824CD3">
      <w:pPr>
        <w:pStyle w:val="Paragrafoelenco"/>
        <w:numPr>
          <w:ilvl w:val="0"/>
          <w:numId w:val="3"/>
        </w:numPr>
        <w:autoSpaceDE w:val="0"/>
        <w:autoSpaceDN w:val="0"/>
        <w:ind w:left="284" w:hanging="284"/>
        <w:jc w:val="both"/>
        <w:rPr>
          <w:rFonts w:ascii="Garamond" w:hAnsi="Garamond"/>
          <w:i/>
          <w:iCs/>
        </w:rPr>
      </w:pPr>
      <w:r w:rsidRPr="001B0709">
        <w:rPr>
          <w:rFonts w:ascii="Garamond" w:hAnsi="Garamond"/>
          <w:i/>
          <w:iCs/>
        </w:rPr>
        <w:t xml:space="preserve">realizzazione di un approfondimento relativo al comportamento di utenti a seguito di clustering della domanda. Si richiede che venga fornito un elaborato relativo al consumer behavior per </w:t>
      </w:r>
      <w:proofErr w:type="gramStart"/>
      <w:r w:rsidRPr="001B0709">
        <w:rPr>
          <w:rFonts w:ascii="Garamond" w:hAnsi="Garamond"/>
          <w:i/>
          <w:iCs/>
        </w:rPr>
        <w:t>7</w:t>
      </w:r>
      <w:proofErr w:type="gramEnd"/>
      <w:r w:rsidRPr="001B0709">
        <w:rPr>
          <w:rFonts w:ascii="Garamond" w:hAnsi="Garamond"/>
          <w:i/>
          <w:iCs/>
        </w:rPr>
        <w:t xml:space="preserve"> tipologie di cluster che riguardano utenti classificati come: </w:t>
      </w:r>
    </w:p>
    <w:p w14:paraId="743F27E2" w14:textId="77777777" w:rsidR="00824CD3" w:rsidRPr="001B0709" w:rsidRDefault="00824CD3" w:rsidP="00824CD3">
      <w:pPr>
        <w:autoSpaceDE w:val="0"/>
        <w:autoSpaceDN w:val="0"/>
        <w:jc w:val="both"/>
        <w:rPr>
          <w:rFonts w:ascii="Garamond" w:hAnsi="Garamond"/>
          <w:i/>
          <w:iCs/>
        </w:rPr>
      </w:pPr>
    </w:p>
    <w:p w14:paraId="35E9FF44" w14:textId="77777777" w:rsidR="00824CD3" w:rsidRPr="001B0709" w:rsidRDefault="00824CD3" w:rsidP="00824CD3">
      <w:pPr>
        <w:autoSpaceDE w:val="0"/>
        <w:autoSpaceDN w:val="0"/>
        <w:ind w:left="567" w:hanging="283"/>
        <w:jc w:val="both"/>
        <w:rPr>
          <w:rFonts w:ascii="Garamond" w:hAnsi="Garamond"/>
          <w:i/>
          <w:iCs/>
          <w:lang w:val="en-US"/>
        </w:rPr>
      </w:pPr>
      <w:r w:rsidRPr="001B0709">
        <w:rPr>
          <w:rFonts w:ascii="Garamond" w:hAnsi="Garamond"/>
          <w:i/>
          <w:iCs/>
          <w:lang w:val="en-US"/>
        </w:rPr>
        <w:t>•</w:t>
      </w:r>
      <w:r w:rsidRPr="001B0709">
        <w:rPr>
          <w:rFonts w:ascii="Garamond" w:hAnsi="Garamond"/>
          <w:i/>
          <w:iCs/>
          <w:lang w:val="en-US"/>
        </w:rPr>
        <w:tab/>
      </w:r>
      <w:proofErr w:type="gramStart"/>
      <w:r w:rsidRPr="001B0709">
        <w:rPr>
          <w:rFonts w:ascii="Garamond" w:hAnsi="Garamond"/>
          <w:i/>
          <w:iCs/>
          <w:lang w:val="en-US"/>
        </w:rPr>
        <w:t>sporadic;</w:t>
      </w:r>
      <w:proofErr w:type="gramEnd"/>
    </w:p>
    <w:p w14:paraId="6CF29869" w14:textId="77777777" w:rsidR="00824CD3" w:rsidRPr="001B0709" w:rsidRDefault="00824CD3" w:rsidP="00824CD3">
      <w:pPr>
        <w:autoSpaceDE w:val="0"/>
        <w:autoSpaceDN w:val="0"/>
        <w:ind w:left="567" w:hanging="283"/>
        <w:jc w:val="both"/>
        <w:rPr>
          <w:rFonts w:ascii="Garamond" w:hAnsi="Garamond"/>
          <w:i/>
          <w:iCs/>
          <w:lang w:val="en-US"/>
        </w:rPr>
      </w:pPr>
      <w:r w:rsidRPr="001B0709">
        <w:rPr>
          <w:rFonts w:ascii="Garamond" w:hAnsi="Garamond"/>
          <w:i/>
          <w:iCs/>
          <w:lang w:val="en-US"/>
        </w:rPr>
        <w:t>•</w:t>
      </w:r>
      <w:r w:rsidRPr="001B0709">
        <w:rPr>
          <w:rFonts w:ascii="Garamond" w:hAnsi="Garamond"/>
          <w:i/>
          <w:iCs/>
          <w:lang w:val="en-US"/>
        </w:rPr>
        <w:tab/>
      </w:r>
      <w:proofErr w:type="gramStart"/>
      <w:r w:rsidRPr="001B0709">
        <w:rPr>
          <w:rFonts w:ascii="Garamond" w:hAnsi="Garamond"/>
          <w:i/>
          <w:iCs/>
          <w:lang w:val="en-US"/>
        </w:rPr>
        <w:t>commuter;</w:t>
      </w:r>
      <w:proofErr w:type="gramEnd"/>
    </w:p>
    <w:p w14:paraId="31CDE3A4" w14:textId="77777777" w:rsidR="00824CD3" w:rsidRPr="001B0709" w:rsidRDefault="00824CD3" w:rsidP="00824CD3">
      <w:pPr>
        <w:autoSpaceDE w:val="0"/>
        <w:autoSpaceDN w:val="0"/>
        <w:ind w:left="567" w:hanging="283"/>
        <w:jc w:val="both"/>
        <w:rPr>
          <w:rFonts w:ascii="Garamond" w:hAnsi="Garamond"/>
          <w:i/>
          <w:iCs/>
          <w:lang w:val="en-US"/>
        </w:rPr>
      </w:pPr>
      <w:r w:rsidRPr="001B0709">
        <w:rPr>
          <w:rFonts w:ascii="Garamond" w:hAnsi="Garamond"/>
          <w:i/>
          <w:iCs/>
          <w:lang w:val="en-US"/>
        </w:rPr>
        <w:t>•</w:t>
      </w:r>
      <w:r w:rsidRPr="001B0709">
        <w:rPr>
          <w:rFonts w:ascii="Garamond" w:hAnsi="Garamond"/>
          <w:i/>
          <w:iCs/>
          <w:lang w:val="en-US"/>
        </w:rPr>
        <w:tab/>
        <w:t>tourist (high frequency</w:t>
      </w:r>
      <w:proofErr w:type="gramStart"/>
      <w:r w:rsidRPr="001B0709">
        <w:rPr>
          <w:rFonts w:ascii="Garamond" w:hAnsi="Garamond"/>
          <w:i/>
          <w:iCs/>
          <w:lang w:val="en-US"/>
        </w:rPr>
        <w:t>);</w:t>
      </w:r>
      <w:proofErr w:type="gramEnd"/>
    </w:p>
    <w:p w14:paraId="42A2C8D8" w14:textId="77777777" w:rsidR="00824CD3" w:rsidRPr="001B0709" w:rsidRDefault="00824CD3" w:rsidP="00824CD3">
      <w:pPr>
        <w:autoSpaceDE w:val="0"/>
        <w:autoSpaceDN w:val="0"/>
        <w:ind w:left="567" w:hanging="283"/>
        <w:jc w:val="both"/>
        <w:rPr>
          <w:rFonts w:ascii="Garamond" w:hAnsi="Garamond"/>
          <w:i/>
          <w:iCs/>
          <w:lang w:val="en-US"/>
        </w:rPr>
      </w:pPr>
      <w:r w:rsidRPr="001B0709">
        <w:rPr>
          <w:rFonts w:ascii="Garamond" w:hAnsi="Garamond"/>
          <w:i/>
          <w:iCs/>
          <w:lang w:val="en-US"/>
        </w:rPr>
        <w:t>•</w:t>
      </w:r>
      <w:r w:rsidRPr="001B0709">
        <w:rPr>
          <w:rFonts w:ascii="Garamond" w:hAnsi="Garamond"/>
          <w:i/>
          <w:iCs/>
          <w:lang w:val="en-US"/>
        </w:rPr>
        <w:tab/>
        <w:t>tourist (low frequency</w:t>
      </w:r>
      <w:proofErr w:type="gramStart"/>
      <w:r w:rsidRPr="001B0709">
        <w:rPr>
          <w:rFonts w:ascii="Garamond" w:hAnsi="Garamond"/>
          <w:i/>
          <w:iCs/>
          <w:lang w:val="en-US"/>
        </w:rPr>
        <w:t>);</w:t>
      </w:r>
      <w:proofErr w:type="gramEnd"/>
    </w:p>
    <w:p w14:paraId="79FFDE22" w14:textId="77777777" w:rsidR="00824CD3" w:rsidRPr="001B0709" w:rsidRDefault="00824CD3" w:rsidP="00824CD3">
      <w:pPr>
        <w:autoSpaceDE w:val="0"/>
        <w:autoSpaceDN w:val="0"/>
        <w:ind w:left="567" w:hanging="283"/>
        <w:jc w:val="both"/>
        <w:rPr>
          <w:rFonts w:ascii="Garamond" w:hAnsi="Garamond"/>
          <w:i/>
          <w:iCs/>
          <w:lang w:val="en-US"/>
        </w:rPr>
      </w:pPr>
      <w:r w:rsidRPr="001B0709">
        <w:rPr>
          <w:rFonts w:ascii="Garamond" w:hAnsi="Garamond"/>
          <w:i/>
          <w:iCs/>
          <w:lang w:val="en-US"/>
        </w:rPr>
        <w:t>•</w:t>
      </w:r>
      <w:r w:rsidRPr="001B0709">
        <w:rPr>
          <w:rFonts w:ascii="Garamond" w:hAnsi="Garamond"/>
          <w:i/>
          <w:iCs/>
          <w:lang w:val="en-US"/>
        </w:rPr>
        <w:tab/>
        <w:t>local (high frequency</w:t>
      </w:r>
      <w:proofErr w:type="gramStart"/>
      <w:r w:rsidRPr="001B0709">
        <w:rPr>
          <w:rFonts w:ascii="Garamond" w:hAnsi="Garamond"/>
          <w:i/>
          <w:iCs/>
          <w:lang w:val="en-US"/>
        </w:rPr>
        <w:t>);</w:t>
      </w:r>
      <w:proofErr w:type="gramEnd"/>
    </w:p>
    <w:p w14:paraId="67F9AC1F" w14:textId="77777777" w:rsidR="00824CD3" w:rsidRPr="001B0709" w:rsidRDefault="00824CD3" w:rsidP="00824CD3">
      <w:pPr>
        <w:autoSpaceDE w:val="0"/>
        <w:autoSpaceDN w:val="0"/>
        <w:ind w:left="567" w:hanging="283"/>
        <w:jc w:val="both"/>
        <w:rPr>
          <w:rFonts w:ascii="Garamond" w:hAnsi="Garamond"/>
          <w:i/>
          <w:iCs/>
          <w:lang w:val="en-US"/>
        </w:rPr>
      </w:pPr>
      <w:r w:rsidRPr="001B0709">
        <w:rPr>
          <w:rFonts w:ascii="Garamond" w:hAnsi="Garamond"/>
          <w:i/>
          <w:iCs/>
          <w:lang w:val="en-US"/>
        </w:rPr>
        <w:t>•</w:t>
      </w:r>
      <w:r w:rsidRPr="001B0709">
        <w:rPr>
          <w:rFonts w:ascii="Garamond" w:hAnsi="Garamond"/>
          <w:i/>
          <w:iCs/>
          <w:lang w:val="en-US"/>
        </w:rPr>
        <w:tab/>
        <w:t>local (low frequency</w:t>
      </w:r>
      <w:proofErr w:type="gramStart"/>
      <w:r w:rsidRPr="001B0709">
        <w:rPr>
          <w:rFonts w:ascii="Garamond" w:hAnsi="Garamond"/>
          <w:i/>
          <w:iCs/>
          <w:lang w:val="en-US"/>
        </w:rPr>
        <w:t>);</w:t>
      </w:r>
      <w:proofErr w:type="gramEnd"/>
    </w:p>
    <w:p w14:paraId="704CFF25" w14:textId="77777777" w:rsidR="00824CD3" w:rsidRPr="001B0709" w:rsidRDefault="00824CD3" w:rsidP="00824CD3">
      <w:pPr>
        <w:autoSpaceDE w:val="0"/>
        <w:autoSpaceDN w:val="0"/>
        <w:ind w:left="567" w:hanging="283"/>
        <w:jc w:val="both"/>
        <w:rPr>
          <w:rFonts w:ascii="Garamond" w:hAnsi="Garamond"/>
          <w:i/>
          <w:iCs/>
          <w:lang w:val="en-US"/>
        </w:rPr>
      </w:pPr>
      <w:r w:rsidRPr="001B0709">
        <w:rPr>
          <w:rFonts w:ascii="Garamond" w:hAnsi="Garamond"/>
          <w:i/>
          <w:iCs/>
          <w:lang w:val="en-US"/>
        </w:rPr>
        <w:t>•</w:t>
      </w:r>
      <w:r w:rsidRPr="001B0709">
        <w:rPr>
          <w:rFonts w:ascii="Garamond" w:hAnsi="Garamond"/>
          <w:i/>
          <w:iCs/>
          <w:lang w:val="en-US"/>
        </w:rPr>
        <w:tab/>
        <w:t xml:space="preserve">heavy </w:t>
      </w:r>
      <w:proofErr w:type="gramStart"/>
      <w:r w:rsidRPr="001B0709">
        <w:rPr>
          <w:rFonts w:ascii="Garamond" w:hAnsi="Garamond"/>
          <w:i/>
          <w:iCs/>
          <w:lang w:val="en-US"/>
        </w:rPr>
        <w:t>transit;</w:t>
      </w:r>
      <w:proofErr w:type="gramEnd"/>
    </w:p>
    <w:p w14:paraId="54E51F22" w14:textId="77777777" w:rsidR="00824CD3" w:rsidRPr="001B0709" w:rsidRDefault="00824CD3" w:rsidP="00824CD3">
      <w:pPr>
        <w:autoSpaceDE w:val="0"/>
        <w:autoSpaceDN w:val="0"/>
        <w:jc w:val="both"/>
        <w:rPr>
          <w:rFonts w:ascii="Garamond" w:hAnsi="Garamond"/>
          <w:i/>
          <w:iCs/>
          <w:lang w:val="en-US"/>
        </w:rPr>
      </w:pPr>
    </w:p>
    <w:p w14:paraId="74E83C61" w14:textId="77777777" w:rsidR="00824CD3" w:rsidRPr="00035BF7" w:rsidRDefault="00824CD3" w:rsidP="00824CD3">
      <w:pPr>
        <w:pStyle w:val="Paragrafoelenco"/>
        <w:numPr>
          <w:ilvl w:val="0"/>
          <w:numId w:val="3"/>
        </w:numPr>
        <w:autoSpaceDE w:val="0"/>
        <w:autoSpaceDN w:val="0"/>
        <w:ind w:left="284" w:hanging="284"/>
        <w:jc w:val="both"/>
        <w:rPr>
          <w:rFonts w:ascii="Garamond" w:hAnsi="Garamond" w:cs="Arial"/>
        </w:rPr>
      </w:pPr>
      <w:r w:rsidRPr="00035BF7">
        <w:rPr>
          <w:rFonts w:ascii="Garamond" w:hAnsi="Garamond"/>
          <w:i/>
          <w:iCs/>
        </w:rPr>
        <w:t>organizzazione di un incontro con 5-7 portatori di interesse locali per la presentazione del modello previsionale all’interno del progetto MONTUR. Oltre agli attori regionali (quali ad esempio l’Assessorato alle attività produttive, energia e politiche del lavoro e l’Assessorato turismo, sport, commercio e trasporti) si procederà a coinvolgere anche i rappresentanti delle categorie produttive che maggiormente potrebbero beneficiare del sistema previsionale.</w:t>
      </w:r>
    </w:p>
    <w:p w14:paraId="0C615E10" w14:textId="77777777" w:rsidR="00824CD3" w:rsidRPr="00035BF7" w:rsidRDefault="00824CD3" w:rsidP="00824CD3">
      <w:pPr>
        <w:pStyle w:val="Paragrafoelenco"/>
        <w:autoSpaceDE w:val="0"/>
        <w:autoSpaceDN w:val="0"/>
        <w:ind w:left="284"/>
        <w:jc w:val="both"/>
        <w:rPr>
          <w:rFonts w:ascii="Garamond" w:hAnsi="Garamond" w:cs="Arial"/>
        </w:rPr>
      </w:pPr>
    </w:p>
    <w:p w14:paraId="0E623301" w14:textId="77777777" w:rsidR="00824CD3" w:rsidRPr="00EB7F54" w:rsidRDefault="00824CD3" w:rsidP="00824CD3">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684B60C3" w14:textId="77777777" w:rsidR="00824CD3" w:rsidRDefault="00824CD3" w:rsidP="00824CD3">
      <w:pPr>
        <w:tabs>
          <w:tab w:val="center" w:pos="4819"/>
          <w:tab w:val="right" w:pos="9638"/>
        </w:tabs>
        <w:ind w:right="567"/>
        <w:rPr>
          <w:rFonts w:ascii="Garamond" w:hAnsi="Garamond" w:cs="Arial"/>
          <w:b/>
          <w:lang w:val="x-none" w:eastAsia="x-none"/>
        </w:rPr>
      </w:pPr>
    </w:p>
    <w:p w14:paraId="2ECC09E8" w14:textId="77777777" w:rsidR="00824CD3" w:rsidRPr="00EB7F54" w:rsidRDefault="00824CD3" w:rsidP="00824CD3">
      <w:pPr>
        <w:tabs>
          <w:tab w:val="center" w:pos="4819"/>
          <w:tab w:val="right" w:pos="9638"/>
        </w:tabs>
        <w:ind w:right="567"/>
        <w:rPr>
          <w:rFonts w:ascii="Garamond" w:hAnsi="Garamond" w:cs="Arial"/>
          <w:b/>
          <w:lang w:val="x-none" w:eastAsia="x-none"/>
        </w:rPr>
      </w:pPr>
    </w:p>
    <w:p w14:paraId="64A4E6CA" w14:textId="77777777" w:rsidR="00824CD3" w:rsidRPr="00EB7F54" w:rsidRDefault="00824CD3" w:rsidP="00824CD3">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lastRenderedPageBreak/>
        <w:t>DICHIARA DI ESSERE</w:t>
      </w:r>
    </w:p>
    <w:p w14:paraId="2536C799" w14:textId="77777777" w:rsidR="00824CD3" w:rsidRPr="00EB7F54" w:rsidRDefault="00824CD3" w:rsidP="00824CD3">
      <w:pPr>
        <w:tabs>
          <w:tab w:val="center" w:pos="4819"/>
          <w:tab w:val="right" w:pos="9638"/>
        </w:tabs>
        <w:ind w:right="567"/>
        <w:jc w:val="center"/>
        <w:rPr>
          <w:rFonts w:ascii="Garamond" w:hAnsi="Garamond" w:cs="Arial"/>
          <w:b/>
          <w:lang w:val="x-none" w:eastAsia="x-none"/>
        </w:rPr>
      </w:pPr>
    </w:p>
    <w:p w14:paraId="419407DB" w14:textId="77777777" w:rsidR="00824CD3" w:rsidRPr="00EB7F54" w:rsidRDefault="00824CD3" w:rsidP="00824CD3">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66FE3D24" w14:textId="77777777" w:rsidR="00824CD3" w:rsidRPr="00EB7F54" w:rsidRDefault="00824CD3" w:rsidP="00824CD3">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427C6D16" w14:textId="77777777" w:rsidR="00824CD3" w:rsidRPr="00EB7F54" w:rsidRDefault="00824CD3" w:rsidP="00824CD3">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3A71CB1F" w14:textId="77777777" w:rsidR="00824CD3" w:rsidRPr="00EB7F54" w:rsidRDefault="00824CD3" w:rsidP="00824CD3">
      <w:pPr>
        <w:rPr>
          <w:rFonts w:ascii="Garamond" w:hAnsi="Garamond" w:cs="Arial"/>
        </w:rPr>
      </w:pPr>
    </w:p>
    <w:p w14:paraId="3A8A2DD8" w14:textId="77777777" w:rsidR="00824CD3" w:rsidRPr="00EB7F54" w:rsidRDefault="00824CD3" w:rsidP="00824CD3">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620D792E" w14:textId="77777777" w:rsidR="00824CD3" w:rsidRPr="00EB7F54" w:rsidRDefault="00824CD3" w:rsidP="00824CD3">
      <w:pPr>
        <w:rPr>
          <w:rFonts w:ascii="Garamond" w:hAnsi="Garamond" w:cs="Arial"/>
        </w:rPr>
      </w:pPr>
    </w:p>
    <w:p w14:paraId="39EEBF04" w14:textId="77777777" w:rsidR="00824CD3" w:rsidRPr="00EB7F54" w:rsidRDefault="00824CD3" w:rsidP="00824CD3">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1722C61C" w14:textId="77777777" w:rsidR="00824CD3" w:rsidRPr="00EB7F54" w:rsidRDefault="00824CD3" w:rsidP="00824CD3">
      <w:pPr>
        <w:rPr>
          <w:rFonts w:ascii="Garamond" w:hAnsi="Garamond" w:cs="Arial"/>
        </w:rPr>
      </w:pPr>
    </w:p>
    <w:p w14:paraId="2C16E8DB" w14:textId="77777777" w:rsidR="00824CD3" w:rsidRPr="00EB7F54" w:rsidRDefault="00824CD3" w:rsidP="00824CD3">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05EFD462" w14:textId="77777777" w:rsidR="00824CD3" w:rsidRPr="00EB7F54" w:rsidRDefault="00824CD3" w:rsidP="00824CD3">
      <w:pPr>
        <w:tabs>
          <w:tab w:val="center" w:pos="4819"/>
          <w:tab w:val="right" w:pos="9638"/>
        </w:tabs>
        <w:ind w:right="567"/>
        <w:jc w:val="center"/>
        <w:rPr>
          <w:rFonts w:ascii="Garamond" w:hAnsi="Garamond" w:cs="Arial"/>
          <w:b/>
          <w:lang w:val="x-none" w:eastAsia="x-none"/>
        </w:rPr>
      </w:pPr>
    </w:p>
    <w:p w14:paraId="5CB35744" w14:textId="77777777" w:rsidR="00824CD3" w:rsidRPr="00EB7F54" w:rsidRDefault="00824CD3" w:rsidP="00824CD3">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6727B739" w14:textId="77777777" w:rsidR="00824CD3" w:rsidRPr="00EB7F54" w:rsidRDefault="00824CD3" w:rsidP="00824CD3">
      <w:pPr>
        <w:tabs>
          <w:tab w:val="center" w:pos="4819"/>
          <w:tab w:val="right" w:pos="9638"/>
        </w:tabs>
        <w:ind w:right="567"/>
        <w:jc w:val="center"/>
        <w:rPr>
          <w:rFonts w:ascii="Garamond" w:hAnsi="Garamond" w:cs="Arial"/>
          <w:b/>
          <w:lang w:val="x-none" w:eastAsia="x-none"/>
        </w:rPr>
      </w:pPr>
    </w:p>
    <w:p w14:paraId="79ACF8A5" w14:textId="77777777" w:rsidR="00824CD3" w:rsidRPr="00EB7F54" w:rsidRDefault="00824CD3" w:rsidP="00824CD3">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7BCBC434" w14:textId="77777777" w:rsidR="00824CD3" w:rsidRPr="00EB7F54" w:rsidRDefault="00824CD3" w:rsidP="00824CD3">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5332FF3E" w14:textId="77777777" w:rsidR="00824CD3" w:rsidRPr="00EB7F54" w:rsidRDefault="00824CD3" w:rsidP="00824CD3">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6676CD34" w14:textId="77777777" w:rsidR="00824CD3" w:rsidRPr="00EB7F54" w:rsidRDefault="00824CD3" w:rsidP="00824CD3">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76AB425E" w14:textId="77777777" w:rsidR="00824CD3" w:rsidRPr="00EB7F54" w:rsidRDefault="00824CD3" w:rsidP="00824CD3">
      <w:pPr>
        <w:tabs>
          <w:tab w:val="center" w:pos="4819"/>
          <w:tab w:val="right" w:pos="9638"/>
        </w:tabs>
        <w:ind w:left="720" w:right="98"/>
        <w:jc w:val="both"/>
        <w:rPr>
          <w:rFonts w:ascii="Garamond" w:hAnsi="Garamond" w:cs="Arial"/>
          <w:lang w:val="x-none" w:eastAsia="x-none"/>
        </w:rPr>
      </w:pPr>
    </w:p>
    <w:p w14:paraId="231E015E" w14:textId="77777777" w:rsidR="00824CD3" w:rsidRPr="00EB7F54" w:rsidRDefault="00824CD3" w:rsidP="00824CD3">
      <w:pPr>
        <w:autoSpaceDE w:val="0"/>
        <w:autoSpaceDN w:val="0"/>
        <w:adjustRightInd w:val="0"/>
        <w:ind w:firstLine="567"/>
        <w:jc w:val="both"/>
        <w:rPr>
          <w:rFonts w:ascii="Garamond" w:hAnsi="Garamond" w:cs="Garamond,Bold"/>
          <w:b/>
          <w:bCs/>
          <w:i/>
          <w:sz w:val="22"/>
          <w:szCs w:val="22"/>
        </w:rPr>
      </w:pPr>
      <w:r w:rsidRPr="00EB7F54">
        <w:rPr>
          <w:rFonts w:ascii="Garamond" w:hAnsi="Garamond" w:cs="Garamond,Bold"/>
          <w:b/>
          <w:bCs/>
          <w:i/>
          <w:sz w:val="22"/>
          <w:szCs w:val="22"/>
        </w:rPr>
        <w:t>Art. 3 – Incompatibilità</w:t>
      </w:r>
    </w:p>
    <w:p w14:paraId="5127384E" w14:textId="77777777" w:rsidR="00824CD3" w:rsidRPr="00EB7F54" w:rsidRDefault="00824CD3" w:rsidP="00824CD3">
      <w:pPr>
        <w:numPr>
          <w:ilvl w:val="0"/>
          <w:numId w:val="4"/>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68A7FB46" w14:textId="77777777" w:rsidR="00824CD3" w:rsidRPr="00EB7F54" w:rsidRDefault="00824CD3" w:rsidP="00824CD3">
      <w:pPr>
        <w:numPr>
          <w:ilvl w:val="0"/>
          <w:numId w:val="4"/>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F5F9EB3" w14:textId="77777777" w:rsidR="00824CD3" w:rsidRPr="00EB7F54" w:rsidRDefault="00824CD3" w:rsidP="00824CD3">
      <w:pPr>
        <w:numPr>
          <w:ilvl w:val="0"/>
          <w:numId w:val="4"/>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6257EC94" w14:textId="77777777" w:rsidR="00824CD3" w:rsidRPr="00EB7F54" w:rsidRDefault="00824CD3" w:rsidP="00824CD3">
      <w:pPr>
        <w:numPr>
          <w:ilvl w:val="0"/>
          <w:numId w:val="4"/>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621BC267" w14:textId="77777777" w:rsidR="00824CD3" w:rsidRPr="00EB7F54" w:rsidRDefault="00824CD3" w:rsidP="00824CD3">
      <w:pPr>
        <w:numPr>
          <w:ilvl w:val="0"/>
          <w:numId w:val="4"/>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5DFDE50C" w14:textId="77777777" w:rsidR="00824CD3" w:rsidRPr="00EB7F54" w:rsidRDefault="00824CD3" w:rsidP="00824CD3">
      <w:pPr>
        <w:numPr>
          <w:ilvl w:val="0"/>
          <w:numId w:val="4"/>
        </w:numPr>
        <w:autoSpaceDE w:val="0"/>
        <w:autoSpaceDN w:val="0"/>
        <w:adjustRightInd w:val="0"/>
        <w:contextualSpacing/>
        <w:jc w:val="both"/>
        <w:rPr>
          <w:rFonts w:ascii="Garamond" w:hAnsi="Garamond" w:cs="Arial"/>
          <w:i/>
          <w:sz w:val="22"/>
          <w:szCs w:val="22"/>
        </w:rPr>
      </w:pPr>
      <w:r w:rsidRPr="00EB7F54">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048F252" w14:textId="77777777" w:rsidR="00824CD3" w:rsidRDefault="00824CD3" w:rsidP="00824CD3">
      <w:pPr>
        <w:tabs>
          <w:tab w:val="center" w:pos="4819"/>
          <w:tab w:val="right" w:pos="9638"/>
        </w:tabs>
        <w:ind w:right="567"/>
        <w:rPr>
          <w:rFonts w:ascii="Garamond" w:hAnsi="Garamond" w:cs="Arial"/>
          <w:lang w:val="x-none" w:eastAsia="x-none"/>
        </w:rPr>
      </w:pPr>
    </w:p>
    <w:p w14:paraId="39852262" w14:textId="77777777" w:rsidR="00824CD3" w:rsidRDefault="00824CD3" w:rsidP="00824CD3">
      <w:pPr>
        <w:tabs>
          <w:tab w:val="center" w:pos="4819"/>
          <w:tab w:val="right" w:pos="9638"/>
        </w:tabs>
        <w:ind w:right="567"/>
        <w:rPr>
          <w:rFonts w:ascii="Garamond" w:hAnsi="Garamond" w:cs="Arial"/>
          <w:lang w:val="x-none" w:eastAsia="x-none"/>
        </w:rPr>
      </w:pPr>
    </w:p>
    <w:p w14:paraId="4384E756" w14:textId="77777777" w:rsidR="00824CD3" w:rsidRPr="00EB7F54" w:rsidRDefault="00824CD3" w:rsidP="00824CD3">
      <w:pPr>
        <w:tabs>
          <w:tab w:val="center" w:pos="4819"/>
          <w:tab w:val="right" w:pos="9638"/>
        </w:tabs>
        <w:ind w:right="567"/>
        <w:rPr>
          <w:rFonts w:ascii="Garamond" w:hAnsi="Garamond" w:cs="Arial"/>
          <w:lang w:val="x-none" w:eastAsia="x-none"/>
        </w:rPr>
      </w:pPr>
    </w:p>
    <w:p w14:paraId="5CABB0FF" w14:textId="77777777" w:rsidR="00824CD3" w:rsidRPr="00EB7F54" w:rsidRDefault="00824CD3" w:rsidP="00824CD3">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lastRenderedPageBreak/>
        <w:t>ALLEGA</w:t>
      </w:r>
    </w:p>
    <w:p w14:paraId="41B20FE9" w14:textId="77777777" w:rsidR="00824CD3" w:rsidRPr="00EB7F54" w:rsidRDefault="00824CD3" w:rsidP="00824CD3">
      <w:pPr>
        <w:tabs>
          <w:tab w:val="center" w:pos="4819"/>
          <w:tab w:val="right" w:pos="9638"/>
        </w:tabs>
        <w:ind w:right="567"/>
        <w:jc w:val="center"/>
        <w:rPr>
          <w:rFonts w:ascii="Garamond" w:hAnsi="Garamond" w:cs="Arial"/>
          <w:lang w:val="x-none" w:eastAsia="x-none"/>
        </w:rPr>
      </w:pPr>
    </w:p>
    <w:p w14:paraId="67193F59" w14:textId="77777777" w:rsidR="00824CD3" w:rsidRPr="00EB7F54" w:rsidRDefault="00824CD3" w:rsidP="00824CD3">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4EA03424" w14:textId="77777777" w:rsidR="00824CD3" w:rsidRPr="00EB7F54" w:rsidRDefault="00824CD3" w:rsidP="00824CD3">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72FD17C0" w14:textId="77777777" w:rsidR="00824CD3" w:rsidRPr="00EB7F54" w:rsidRDefault="00824CD3" w:rsidP="00824CD3">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7285164F" w14:textId="77777777" w:rsidR="00824CD3" w:rsidRPr="00EB7F54" w:rsidRDefault="00824CD3" w:rsidP="00824CD3">
      <w:pPr>
        <w:tabs>
          <w:tab w:val="center" w:pos="4819"/>
          <w:tab w:val="right" w:pos="9638"/>
        </w:tabs>
        <w:ind w:right="567"/>
        <w:rPr>
          <w:rFonts w:ascii="Garamond" w:hAnsi="Garamond" w:cs="Arial"/>
          <w:lang w:val="x-none" w:eastAsia="x-none"/>
        </w:rPr>
      </w:pPr>
    </w:p>
    <w:p w14:paraId="76B5D4C0" w14:textId="77777777" w:rsidR="00824CD3" w:rsidRPr="00EB7F54" w:rsidRDefault="00824CD3" w:rsidP="00824CD3">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38AFB3ED" w14:textId="77777777" w:rsidR="00824CD3" w:rsidRDefault="00824CD3" w:rsidP="00824CD3">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47964D69" w14:textId="77777777" w:rsidR="00824CD3" w:rsidRPr="00EB7F54" w:rsidRDefault="00824CD3" w:rsidP="00824CD3">
      <w:pPr>
        <w:tabs>
          <w:tab w:val="center" w:pos="4819"/>
          <w:tab w:val="center" w:pos="7380"/>
          <w:tab w:val="right" w:pos="9638"/>
        </w:tabs>
        <w:ind w:right="567"/>
        <w:rPr>
          <w:rFonts w:ascii="Garamond" w:hAnsi="Garamond" w:cs="Arial"/>
          <w:lang w:val="x-none" w:eastAsia="x-none"/>
        </w:rPr>
      </w:pPr>
    </w:p>
    <w:p w14:paraId="6C248577" w14:textId="77777777" w:rsidR="00824CD3" w:rsidRPr="00EB7F54" w:rsidRDefault="00824CD3" w:rsidP="00824CD3">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p w14:paraId="50211BA4" w14:textId="77777777" w:rsidR="00824CD3" w:rsidRDefault="00824CD3" w:rsidP="00824CD3">
      <w:pPr>
        <w:rPr>
          <w:rFonts w:ascii="Garamond" w:hAnsi="Garamond" w:cs="Arial"/>
          <w:b/>
          <w:i/>
          <w:iCs/>
        </w:rPr>
      </w:pPr>
    </w:p>
    <w:p w14:paraId="212E54B2" w14:textId="77777777" w:rsidR="00824CD3" w:rsidRDefault="00824CD3" w:rsidP="00824CD3">
      <w:pPr>
        <w:rPr>
          <w:rFonts w:ascii="Garamond" w:hAnsi="Garamond" w:cs="Arial"/>
          <w:b/>
          <w:i/>
          <w:iCs/>
        </w:rPr>
      </w:pPr>
    </w:p>
    <w:p w14:paraId="0973FCA5" w14:textId="77777777" w:rsidR="00824CD3" w:rsidRDefault="00824CD3" w:rsidP="00824CD3">
      <w:pPr>
        <w:rPr>
          <w:rFonts w:ascii="Garamond" w:hAnsi="Garamond" w:cs="Arial"/>
          <w:b/>
          <w:i/>
          <w:iCs/>
        </w:rPr>
      </w:pPr>
    </w:p>
    <w:p w14:paraId="41B00076" w14:textId="77777777" w:rsidR="00824CD3" w:rsidRDefault="00824CD3" w:rsidP="00824CD3">
      <w:pPr>
        <w:rPr>
          <w:rFonts w:ascii="Garamond" w:hAnsi="Garamond" w:cs="Arial"/>
          <w:b/>
          <w:i/>
          <w:iCs/>
        </w:rPr>
      </w:pPr>
    </w:p>
    <w:p w14:paraId="180E8364" w14:textId="77777777" w:rsidR="00824CD3" w:rsidRDefault="00824CD3" w:rsidP="00824CD3">
      <w:pPr>
        <w:rPr>
          <w:rFonts w:ascii="Garamond" w:hAnsi="Garamond" w:cs="Arial"/>
          <w:b/>
          <w:i/>
          <w:iCs/>
        </w:rPr>
      </w:pPr>
    </w:p>
    <w:p w14:paraId="7FD3429B" w14:textId="77777777" w:rsidR="00824CD3" w:rsidRDefault="00824CD3" w:rsidP="00824CD3">
      <w:pPr>
        <w:rPr>
          <w:rFonts w:ascii="Garamond" w:hAnsi="Garamond" w:cs="Arial"/>
          <w:b/>
          <w:i/>
          <w:iCs/>
        </w:rPr>
      </w:pPr>
    </w:p>
    <w:p w14:paraId="66AF25BF" w14:textId="77777777" w:rsidR="00824CD3" w:rsidRDefault="00824CD3" w:rsidP="00824CD3">
      <w:pPr>
        <w:rPr>
          <w:rFonts w:ascii="Garamond" w:hAnsi="Garamond" w:cs="Arial"/>
          <w:b/>
          <w:i/>
          <w:iCs/>
        </w:rPr>
      </w:pPr>
    </w:p>
    <w:p w14:paraId="684810E3" w14:textId="77777777" w:rsidR="00824CD3" w:rsidRDefault="00824CD3" w:rsidP="00824CD3">
      <w:pPr>
        <w:rPr>
          <w:rFonts w:ascii="Garamond" w:hAnsi="Garamond" w:cs="Arial"/>
          <w:b/>
          <w:i/>
          <w:iCs/>
        </w:rPr>
      </w:pPr>
    </w:p>
    <w:p w14:paraId="2FBCC203" w14:textId="77777777" w:rsidR="00824CD3" w:rsidRDefault="00824CD3" w:rsidP="00824CD3">
      <w:pPr>
        <w:rPr>
          <w:rFonts w:ascii="Garamond" w:hAnsi="Garamond" w:cs="Arial"/>
          <w:b/>
          <w:i/>
          <w:iCs/>
        </w:rPr>
      </w:pPr>
    </w:p>
    <w:p w14:paraId="776BB5FE" w14:textId="77777777" w:rsidR="00824CD3" w:rsidRDefault="00824CD3" w:rsidP="00824CD3">
      <w:pPr>
        <w:rPr>
          <w:rFonts w:ascii="Garamond" w:hAnsi="Garamond" w:cs="Arial"/>
          <w:b/>
          <w:i/>
          <w:iCs/>
        </w:rPr>
      </w:pPr>
    </w:p>
    <w:p w14:paraId="7A31C75B" w14:textId="77777777" w:rsidR="00824CD3" w:rsidRDefault="00824CD3" w:rsidP="00824CD3">
      <w:pPr>
        <w:rPr>
          <w:rFonts w:ascii="Garamond" w:hAnsi="Garamond" w:cs="Arial"/>
          <w:b/>
          <w:i/>
          <w:iCs/>
        </w:rPr>
      </w:pPr>
    </w:p>
    <w:p w14:paraId="62B9F873" w14:textId="77777777" w:rsidR="00824CD3" w:rsidRDefault="00824CD3" w:rsidP="00824CD3">
      <w:pPr>
        <w:rPr>
          <w:rFonts w:ascii="Garamond" w:hAnsi="Garamond" w:cs="Arial"/>
          <w:b/>
          <w:i/>
          <w:iCs/>
        </w:rPr>
      </w:pPr>
    </w:p>
    <w:p w14:paraId="137D4080" w14:textId="77777777" w:rsidR="00824CD3" w:rsidRDefault="00824CD3" w:rsidP="00824CD3">
      <w:pPr>
        <w:rPr>
          <w:rFonts w:ascii="Garamond" w:hAnsi="Garamond" w:cs="Arial"/>
          <w:b/>
          <w:i/>
          <w:iCs/>
        </w:rPr>
      </w:pPr>
    </w:p>
    <w:p w14:paraId="4720377B" w14:textId="77777777" w:rsidR="00824CD3" w:rsidRDefault="00824CD3" w:rsidP="00824CD3">
      <w:pPr>
        <w:rPr>
          <w:rFonts w:ascii="Garamond" w:hAnsi="Garamond" w:cs="Arial"/>
          <w:b/>
          <w:i/>
          <w:iCs/>
        </w:rPr>
      </w:pPr>
    </w:p>
    <w:p w14:paraId="39FD4060" w14:textId="77777777" w:rsidR="00824CD3" w:rsidRDefault="00824CD3" w:rsidP="00824CD3">
      <w:pPr>
        <w:rPr>
          <w:rFonts w:ascii="Garamond" w:hAnsi="Garamond" w:cs="Arial"/>
          <w:b/>
          <w:i/>
          <w:iCs/>
        </w:rPr>
      </w:pPr>
    </w:p>
    <w:p w14:paraId="439B82C9" w14:textId="77777777" w:rsidR="00824CD3" w:rsidRDefault="00824CD3" w:rsidP="00824CD3">
      <w:pPr>
        <w:rPr>
          <w:rFonts w:ascii="Garamond" w:hAnsi="Garamond" w:cs="Arial"/>
          <w:b/>
          <w:i/>
          <w:iCs/>
        </w:rPr>
      </w:pPr>
    </w:p>
    <w:p w14:paraId="3FF51FAD" w14:textId="77777777" w:rsidR="00824CD3" w:rsidRDefault="00824CD3" w:rsidP="00824CD3">
      <w:pPr>
        <w:rPr>
          <w:rFonts w:ascii="Garamond" w:hAnsi="Garamond" w:cs="Arial"/>
          <w:b/>
          <w:i/>
          <w:iCs/>
        </w:rPr>
      </w:pPr>
    </w:p>
    <w:p w14:paraId="39CD14B4" w14:textId="77777777" w:rsidR="00824CD3" w:rsidRDefault="00824CD3" w:rsidP="00824CD3">
      <w:pPr>
        <w:rPr>
          <w:rFonts w:ascii="Garamond" w:hAnsi="Garamond" w:cs="Arial"/>
          <w:b/>
          <w:i/>
          <w:iCs/>
        </w:rPr>
      </w:pPr>
    </w:p>
    <w:p w14:paraId="0BA0039A" w14:textId="77777777" w:rsidR="00824CD3" w:rsidRDefault="00824CD3" w:rsidP="00824CD3">
      <w:pPr>
        <w:rPr>
          <w:rFonts w:ascii="Garamond" w:hAnsi="Garamond" w:cs="Arial"/>
          <w:b/>
          <w:i/>
          <w:iCs/>
        </w:rPr>
      </w:pPr>
    </w:p>
    <w:p w14:paraId="14B6E5FE" w14:textId="77777777" w:rsidR="00824CD3" w:rsidRDefault="00824CD3" w:rsidP="00824CD3">
      <w:pPr>
        <w:rPr>
          <w:rFonts w:ascii="Garamond" w:hAnsi="Garamond" w:cs="Arial"/>
          <w:b/>
          <w:i/>
          <w:iCs/>
        </w:rPr>
      </w:pPr>
    </w:p>
    <w:p w14:paraId="47A1F9D8" w14:textId="77777777" w:rsidR="00824CD3" w:rsidRDefault="00824CD3" w:rsidP="00824CD3">
      <w:pPr>
        <w:rPr>
          <w:rFonts w:ascii="Garamond" w:hAnsi="Garamond" w:cs="Arial"/>
          <w:b/>
          <w:i/>
          <w:iCs/>
        </w:rPr>
      </w:pPr>
    </w:p>
    <w:p w14:paraId="2BFAB2A1" w14:textId="77777777" w:rsidR="00824CD3" w:rsidRDefault="00824CD3" w:rsidP="00824CD3">
      <w:pPr>
        <w:rPr>
          <w:rFonts w:ascii="Garamond" w:hAnsi="Garamond" w:cs="Arial"/>
          <w:b/>
          <w:i/>
          <w:iCs/>
        </w:rPr>
      </w:pPr>
    </w:p>
    <w:p w14:paraId="4BA39830" w14:textId="77777777" w:rsidR="00824CD3" w:rsidRDefault="00824CD3" w:rsidP="00824CD3">
      <w:pPr>
        <w:rPr>
          <w:rFonts w:ascii="Garamond" w:hAnsi="Garamond" w:cs="Arial"/>
          <w:b/>
          <w:i/>
          <w:iCs/>
        </w:rPr>
      </w:pPr>
    </w:p>
    <w:p w14:paraId="5E125123" w14:textId="77777777" w:rsidR="00824CD3" w:rsidRDefault="00824CD3" w:rsidP="00824CD3">
      <w:pPr>
        <w:rPr>
          <w:rFonts w:ascii="Garamond" w:hAnsi="Garamond" w:cs="Arial"/>
          <w:b/>
          <w:i/>
          <w:iCs/>
        </w:rPr>
      </w:pPr>
    </w:p>
    <w:p w14:paraId="7FBF9489" w14:textId="77777777" w:rsidR="00824CD3" w:rsidRDefault="00824CD3" w:rsidP="00824CD3">
      <w:pPr>
        <w:rPr>
          <w:rFonts w:ascii="Garamond" w:hAnsi="Garamond" w:cs="Arial"/>
          <w:b/>
          <w:i/>
          <w:iCs/>
        </w:rPr>
      </w:pPr>
    </w:p>
    <w:p w14:paraId="73B25064" w14:textId="77777777" w:rsidR="00824CD3" w:rsidRDefault="00824CD3" w:rsidP="00824CD3">
      <w:pPr>
        <w:rPr>
          <w:rFonts w:ascii="Garamond" w:hAnsi="Garamond" w:cs="Arial"/>
          <w:b/>
          <w:i/>
          <w:iCs/>
        </w:rPr>
      </w:pPr>
    </w:p>
    <w:p w14:paraId="1AC2F9A7" w14:textId="77777777" w:rsidR="00824CD3" w:rsidRDefault="00824CD3" w:rsidP="00824CD3">
      <w:pPr>
        <w:rPr>
          <w:rFonts w:ascii="Garamond" w:hAnsi="Garamond" w:cs="Arial"/>
          <w:b/>
          <w:i/>
          <w:iCs/>
        </w:rPr>
      </w:pPr>
    </w:p>
    <w:p w14:paraId="44F02FBE" w14:textId="77777777" w:rsidR="00824CD3" w:rsidRDefault="00824CD3" w:rsidP="00824CD3">
      <w:pPr>
        <w:rPr>
          <w:rFonts w:ascii="Garamond" w:hAnsi="Garamond" w:cs="Arial"/>
          <w:b/>
          <w:i/>
          <w:iCs/>
        </w:rPr>
      </w:pPr>
    </w:p>
    <w:p w14:paraId="4D646F14" w14:textId="77777777" w:rsidR="00824CD3" w:rsidRDefault="00824CD3" w:rsidP="00824CD3">
      <w:pPr>
        <w:rPr>
          <w:rFonts w:ascii="Garamond" w:hAnsi="Garamond" w:cs="Arial"/>
          <w:b/>
          <w:i/>
          <w:iCs/>
        </w:rPr>
      </w:pPr>
    </w:p>
    <w:p w14:paraId="2106310D" w14:textId="77777777" w:rsidR="00824CD3" w:rsidRDefault="00824CD3" w:rsidP="00824CD3">
      <w:pPr>
        <w:rPr>
          <w:rFonts w:ascii="Garamond" w:hAnsi="Garamond" w:cs="Arial"/>
          <w:b/>
          <w:i/>
          <w:iCs/>
        </w:rPr>
      </w:pPr>
    </w:p>
    <w:p w14:paraId="059490F3" w14:textId="77777777" w:rsidR="00824CD3" w:rsidRDefault="00824CD3" w:rsidP="00824CD3">
      <w:pPr>
        <w:rPr>
          <w:rFonts w:ascii="Garamond" w:hAnsi="Garamond" w:cs="Arial"/>
          <w:b/>
          <w:i/>
          <w:iCs/>
        </w:rPr>
      </w:pPr>
    </w:p>
    <w:p w14:paraId="2F8969DC" w14:textId="77777777" w:rsidR="00824CD3" w:rsidRDefault="00824CD3" w:rsidP="00824CD3">
      <w:pPr>
        <w:rPr>
          <w:rFonts w:ascii="Garamond" w:hAnsi="Garamond" w:cs="Arial"/>
          <w:b/>
          <w:i/>
          <w:iCs/>
        </w:rPr>
      </w:pPr>
    </w:p>
    <w:p w14:paraId="45AEDD83" w14:textId="77777777" w:rsidR="00824CD3" w:rsidRDefault="00824CD3" w:rsidP="00824CD3">
      <w:pPr>
        <w:rPr>
          <w:rFonts w:ascii="Garamond" w:hAnsi="Garamond" w:cs="Arial"/>
          <w:b/>
          <w:i/>
          <w:iCs/>
        </w:rPr>
      </w:pPr>
    </w:p>
    <w:p w14:paraId="6074B418" w14:textId="77777777" w:rsidR="00824CD3" w:rsidRDefault="00824CD3" w:rsidP="00824CD3">
      <w:pPr>
        <w:rPr>
          <w:rFonts w:ascii="Garamond" w:hAnsi="Garamond" w:cs="Arial"/>
          <w:b/>
          <w:i/>
          <w:iCs/>
        </w:rPr>
      </w:pPr>
    </w:p>
    <w:p w14:paraId="782DDDD3" w14:textId="77777777" w:rsidR="00824CD3" w:rsidRDefault="00824CD3" w:rsidP="00824CD3">
      <w:pPr>
        <w:rPr>
          <w:rFonts w:ascii="Garamond" w:hAnsi="Garamond" w:cs="Arial"/>
          <w:b/>
          <w:i/>
          <w:iCs/>
        </w:rPr>
      </w:pPr>
    </w:p>
    <w:p w14:paraId="0252908D" w14:textId="77777777" w:rsidR="006F35A4" w:rsidRDefault="006F35A4"/>
    <w:sectPr w:rsidR="006F35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1092" w14:textId="77777777" w:rsidR="00824CD3" w:rsidRDefault="00824CD3" w:rsidP="00824CD3">
      <w:r>
        <w:separator/>
      </w:r>
    </w:p>
  </w:endnote>
  <w:endnote w:type="continuationSeparator" w:id="0">
    <w:p w14:paraId="3EC84658" w14:textId="77777777" w:rsidR="00824CD3" w:rsidRDefault="00824CD3" w:rsidP="0082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F14E" w14:textId="77777777" w:rsidR="00824CD3" w:rsidRDefault="00824CD3" w:rsidP="00824CD3">
      <w:r>
        <w:separator/>
      </w:r>
    </w:p>
  </w:footnote>
  <w:footnote w:type="continuationSeparator" w:id="0">
    <w:p w14:paraId="69D745B5" w14:textId="77777777" w:rsidR="00824CD3" w:rsidRDefault="00824CD3" w:rsidP="00824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726878872">
    <w:abstractNumId w:val="2"/>
  </w:num>
  <w:num w:numId="4" w16cid:durableId="22985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D3"/>
    <w:rsid w:val="002406A1"/>
    <w:rsid w:val="006D1C6E"/>
    <w:rsid w:val="006F35A4"/>
    <w:rsid w:val="00824CD3"/>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E5EB"/>
  <w15:chartTrackingRefBased/>
  <w15:docId w15:val="{7F5C7105-1BE2-47CB-B930-60D33807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CD3"/>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24CD3"/>
    <w:rPr>
      <w:color w:val="0000FF"/>
      <w:u w:val="single"/>
    </w:rPr>
  </w:style>
  <w:style w:type="paragraph" w:styleId="Paragrafoelenco">
    <w:name w:val="List Paragraph"/>
    <w:basedOn w:val="Normale"/>
    <w:uiPriority w:val="1"/>
    <w:qFormat/>
    <w:rsid w:val="00824CD3"/>
    <w:pPr>
      <w:ind w:left="720"/>
      <w:contextualSpacing/>
    </w:pPr>
  </w:style>
  <w:style w:type="paragraph" w:styleId="Intestazione">
    <w:name w:val="header"/>
    <w:basedOn w:val="Normale"/>
    <w:link w:val="IntestazioneCarattere"/>
    <w:uiPriority w:val="99"/>
    <w:unhideWhenUsed/>
    <w:rsid w:val="00824CD3"/>
    <w:pPr>
      <w:tabs>
        <w:tab w:val="center" w:pos="4819"/>
        <w:tab w:val="right" w:pos="9638"/>
      </w:tabs>
    </w:pPr>
  </w:style>
  <w:style w:type="character" w:customStyle="1" w:styleId="IntestazioneCarattere">
    <w:name w:val="Intestazione Carattere"/>
    <w:basedOn w:val="Carpredefinitoparagrafo"/>
    <w:link w:val="Intestazione"/>
    <w:uiPriority w:val="99"/>
    <w:rsid w:val="00824CD3"/>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824CD3"/>
    <w:pPr>
      <w:tabs>
        <w:tab w:val="center" w:pos="4819"/>
        <w:tab w:val="right" w:pos="9638"/>
      </w:tabs>
    </w:pPr>
  </w:style>
  <w:style w:type="character" w:customStyle="1" w:styleId="PidipaginaCarattere">
    <w:name w:val="Piè di pagina Carattere"/>
    <w:basedOn w:val="Carpredefinitoparagrafo"/>
    <w:link w:val="Pidipagina"/>
    <w:uiPriority w:val="99"/>
    <w:rsid w:val="00824CD3"/>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da.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121ED-EB95-4ACC-A659-4935CBF86AD8}"/>
</file>

<file path=customXml/itemProps2.xml><?xml version="1.0" encoding="utf-8"?>
<ds:datastoreItem xmlns:ds="http://schemas.openxmlformats.org/officeDocument/2006/customXml" ds:itemID="{A4C5A1D2-5771-4AE1-8B39-8281A4109C90}"/>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2</cp:revision>
  <dcterms:created xsi:type="dcterms:W3CDTF">2024-01-30T12:52:00Z</dcterms:created>
  <dcterms:modified xsi:type="dcterms:W3CDTF">2024-01-30T12:55:00Z</dcterms:modified>
</cp:coreProperties>
</file>