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1A908" w14:textId="6C484545" w:rsidR="000D63C5" w:rsidRPr="00861AF0" w:rsidRDefault="000D63C5" w:rsidP="000D63C5">
      <w:pPr>
        <w:tabs>
          <w:tab w:val="left" w:pos="1920"/>
        </w:tabs>
        <w:rPr>
          <w:sz w:val="24"/>
          <w:szCs w:val="24"/>
          <w:lang w:val="it-IT"/>
        </w:rPr>
      </w:pPr>
      <w:r w:rsidRPr="00861AF0">
        <w:rPr>
          <w:sz w:val="24"/>
          <w:szCs w:val="24"/>
          <w:lang w:val="it-IT"/>
        </w:rPr>
        <w:t xml:space="preserve">Allegato 1 – Domanda di partecipazione </w:t>
      </w:r>
    </w:p>
    <w:p w14:paraId="3AAF83EB" w14:textId="77777777" w:rsidR="000D63C5" w:rsidRPr="00861AF0" w:rsidRDefault="000D63C5" w:rsidP="000D63C5">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28247C">
        <w:rPr>
          <w:b/>
          <w:sz w:val="24"/>
          <w:szCs w:val="24"/>
          <w:lang w:val="it-IT"/>
        </w:rPr>
        <w:t>UNIVDA/</w:t>
      </w:r>
      <w:r>
        <w:rPr>
          <w:b/>
          <w:sz w:val="24"/>
          <w:szCs w:val="24"/>
          <w:lang w:val="it-IT"/>
        </w:rPr>
        <w:t>BORSA/</w:t>
      </w:r>
      <w:r w:rsidRPr="0028247C">
        <w:rPr>
          <w:b/>
          <w:sz w:val="24"/>
          <w:szCs w:val="24"/>
          <w:lang w:val="it-IT"/>
        </w:rPr>
        <w:t>CRTMASREV22/0</w:t>
      </w:r>
      <w:r>
        <w:rPr>
          <w:b/>
          <w:sz w:val="24"/>
          <w:szCs w:val="24"/>
          <w:lang w:val="it-IT"/>
        </w:rPr>
        <w:t>2</w:t>
      </w:r>
      <w:r w:rsidRPr="0028247C">
        <w:rPr>
          <w:b/>
          <w:sz w:val="24"/>
          <w:szCs w:val="24"/>
          <w:lang w:val="it-IT"/>
        </w:rPr>
        <w:t>/2024</w:t>
      </w:r>
    </w:p>
    <w:p w14:paraId="7A64AE0D" w14:textId="77777777" w:rsidR="000D63C5" w:rsidRPr="00861AF0" w:rsidRDefault="000D63C5" w:rsidP="000D63C5">
      <w:pPr>
        <w:tabs>
          <w:tab w:val="left" w:pos="1920"/>
        </w:tabs>
        <w:ind w:left="6946" w:hanging="567"/>
        <w:rPr>
          <w:sz w:val="24"/>
          <w:szCs w:val="24"/>
          <w:lang w:val="it-IT"/>
        </w:rPr>
      </w:pPr>
      <w:r w:rsidRPr="00861AF0">
        <w:rPr>
          <w:sz w:val="24"/>
          <w:szCs w:val="24"/>
          <w:lang w:val="it-IT"/>
        </w:rPr>
        <w:t xml:space="preserve">Chiar.mo Direttore </w:t>
      </w:r>
    </w:p>
    <w:p w14:paraId="03762735" w14:textId="77777777" w:rsidR="000D63C5" w:rsidRDefault="000D63C5" w:rsidP="000D63C5">
      <w:pPr>
        <w:tabs>
          <w:tab w:val="left" w:pos="1920"/>
        </w:tabs>
        <w:ind w:left="6379"/>
        <w:rPr>
          <w:sz w:val="24"/>
          <w:szCs w:val="24"/>
          <w:lang w:val="it-IT"/>
        </w:rPr>
      </w:pPr>
      <w:r w:rsidRPr="00302C4B">
        <w:rPr>
          <w:sz w:val="24"/>
          <w:lang w:val="it-IT"/>
        </w:rPr>
        <w:t xml:space="preserve">Dipartimento di Scienze </w:t>
      </w:r>
      <w:r>
        <w:rPr>
          <w:sz w:val="24"/>
          <w:lang w:val="it-IT"/>
        </w:rPr>
        <w:t>economiche e politiche</w:t>
      </w:r>
      <w:r w:rsidRPr="00861AF0">
        <w:rPr>
          <w:sz w:val="24"/>
          <w:szCs w:val="24"/>
          <w:lang w:val="it-IT"/>
        </w:rPr>
        <w:t xml:space="preserve"> </w:t>
      </w:r>
    </w:p>
    <w:p w14:paraId="66CAC0BE" w14:textId="77777777" w:rsidR="000D63C5" w:rsidRPr="00861AF0" w:rsidRDefault="000D63C5" w:rsidP="000D63C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0B512479" w14:textId="77777777" w:rsidR="000D63C5" w:rsidRPr="00861AF0" w:rsidRDefault="000D63C5" w:rsidP="000D63C5">
      <w:pPr>
        <w:tabs>
          <w:tab w:val="left" w:pos="1920"/>
        </w:tabs>
        <w:ind w:left="6379"/>
        <w:rPr>
          <w:sz w:val="24"/>
          <w:szCs w:val="24"/>
          <w:lang w:val="it-IT"/>
        </w:rPr>
      </w:pPr>
      <w:r w:rsidRPr="00861AF0">
        <w:rPr>
          <w:sz w:val="24"/>
          <w:szCs w:val="24"/>
          <w:lang w:val="it-IT"/>
        </w:rPr>
        <w:t xml:space="preserve">Ufficio Protocollo e Gestione documentale </w:t>
      </w:r>
    </w:p>
    <w:p w14:paraId="42F0FB91" w14:textId="77777777" w:rsidR="000D63C5" w:rsidRPr="00861AF0" w:rsidRDefault="000D63C5" w:rsidP="000D63C5">
      <w:pPr>
        <w:tabs>
          <w:tab w:val="left" w:pos="1920"/>
        </w:tabs>
        <w:ind w:left="6379"/>
        <w:rPr>
          <w:sz w:val="24"/>
          <w:szCs w:val="24"/>
          <w:lang w:val="it-IT"/>
        </w:rPr>
      </w:pPr>
      <w:hyperlink r:id="rId10" w:history="1">
        <w:r w:rsidRPr="00861AF0">
          <w:rPr>
            <w:rStyle w:val="Collegamentoipertestuale"/>
            <w:sz w:val="24"/>
            <w:szCs w:val="24"/>
            <w:lang w:val="it-IT"/>
          </w:rPr>
          <w:t>protocollo@pec.univda.it</w:t>
        </w:r>
      </w:hyperlink>
      <w:r w:rsidRPr="00861AF0">
        <w:rPr>
          <w:sz w:val="24"/>
          <w:szCs w:val="24"/>
          <w:lang w:val="it-IT"/>
        </w:rPr>
        <w:t xml:space="preserve"> </w:t>
      </w:r>
    </w:p>
    <w:p w14:paraId="31EFB9B3" w14:textId="77777777" w:rsidR="000D63C5" w:rsidRPr="00861AF0" w:rsidRDefault="000D63C5" w:rsidP="000D63C5">
      <w:pPr>
        <w:tabs>
          <w:tab w:val="left" w:pos="1920"/>
        </w:tabs>
        <w:ind w:left="6379"/>
        <w:rPr>
          <w:sz w:val="24"/>
          <w:szCs w:val="24"/>
          <w:lang w:val="it-IT"/>
        </w:rPr>
      </w:pPr>
      <w:hyperlink r:id="rId11" w:history="1">
        <w:r w:rsidRPr="00861AF0">
          <w:rPr>
            <w:rStyle w:val="Collegamentoipertestuale"/>
            <w:sz w:val="24"/>
            <w:szCs w:val="24"/>
            <w:lang w:val="it-IT"/>
          </w:rPr>
          <w:t>protocollo@univda.it</w:t>
        </w:r>
      </w:hyperlink>
    </w:p>
    <w:p w14:paraId="54B3E191" w14:textId="77777777" w:rsidR="000D63C5" w:rsidRPr="00861AF0" w:rsidRDefault="000D63C5" w:rsidP="000D63C5">
      <w:pPr>
        <w:tabs>
          <w:tab w:val="left" w:pos="1920"/>
        </w:tabs>
        <w:rPr>
          <w:sz w:val="24"/>
          <w:szCs w:val="24"/>
          <w:lang w:val="it-IT"/>
        </w:rPr>
      </w:pPr>
    </w:p>
    <w:p w14:paraId="13E153D7" w14:textId="77777777" w:rsidR="000D63C5" w:rsidRPr="00861AF0" w:rsidRDefault="000D63C5" w:rsidP="000D63C5">
      <w:pPr>
        <w:tabs>
          <w:tab w:val="left" w:pos="1920"/>
        </w:tabs>
        <w:ind w:left="1418" w:hanging="1418"/>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nove</w:t>
      </w:r>
      <w:r w:rsidRPr="00EB207B">
        <w:rPr>
          <w:sz w:val="24"/>
          <w:szCs w:val="24"/>
          <w:lang w:val="it-IT"/>
        </w:rPr>
        <w:t xml:space="preserve"> mesi, per</w:t>
      </w:r>
      <w:r w:rsidRPr="0028247C">
        <w:rPr>
          <w:sz w:val="24"/>
          <w:szCs w:val="24"/>
          <w:lang w:val="it-IT"/>
        </w:rPr>
        <w:t xml:space="preserve"> la collaborazione ad attività di ricerca presso l‘Università della Valle d’Aosta – Université de la </w:t>
      </w:r>
      <w:proofErr w:type="spellStart"/>
      <w:r w:rsidRPr="0028247C">
        <w:rPr>
          <w:sz w:val="24"/>
          <w:szCs w:val="24"/>
          <w:lang w:val="it-IT"/>
        </w:rPr>
        <w:t>Vallée</w:t>
      </w:r>
      <w:proofErr w:type="spellEnd"/>
      <w:r w:rsidRPr="0028247C">
        <w:rPr>
          <w:sz w:val="24"/>
          <w:szCs w:val="24"/>
          <w:lang w:val="it-IT"/>
        </w:rPr>
        <w:t xml:space="preserve"> d’</w:t>
      </w:r>
      <w:proofErr w:type="spellStart"/>
      <w:r w:rsidRPr="0028247C">
        <w:rPr>
          <w:sz w:val="24"/>
          <w:szCs w:val="24"/>
          <w:lang w:val="it-IT"/>
        </w:rPr>
        <w:t>Aoste</w:t>
      </w:r>
      <w:proofErr w:type="spellEnd"/>
      <w:r w:rsidRPr="0028247C">
        <w:rPr>
          <w:sz w:val="24"/>
          <w:szCs w:val="24"/>
          <w:lang w:val="it-IT"/>
        </w:rPr>
        <w:t>, nell’ambito del progetto “</w:t>
      </w:r>
      <w:r w:rsidRPr="0028247C">
        <w:rPr>
          <w:i/>
          <w:iCs/>
          <w:sz w:val="24"/>
          <w:szCs w:val="24"/>
          <w:lang w:val="it-IT"/>
        </w:rPr>
        <w:t>L’accessibilità dei testi normativi come dispositivo di inclusione: studio di caso e strumenti applicativi in Valle d’Aosta. Seconda parte</w:t>
      </w:r>
      <w:r w:rsidRPr="0028247C">
        <w:rPr>
          <w:sz w:val="24"/>
          <w:szCs w:val="24"/>
          <w:lang w:val="it-IT"/>
        </w:rPr>
        <w:t xml:space="preserve">”, CUP B67G22000710007 – codice: </w:t>
      </w:r>
      <w:r w:rsidRPr="0028247C">
        <w:rPr>
          <w:b/>
          <w:sz w:val="24"/>
          <w:szCs w:val="24"/>
          <w:lang w:val="it-IT"/>
        </w:rPr>
        <w:t>UNIVDA/</w:t>
      </w:r>
      <w:r>
        <w:rPr>
          <w:b/>
          <w:sz w:val="24"/>
          <w:szCs w:val="24"/>
          <w:lang w:val="it-IT"/>
        </w:rPr>
        <w:t>BORSA/</w:t>
      </w:r>
      <w:r w:rsidRPr="0028247C">
        <w:rPr>
          <w:b/>
          <w:sz w:val="24"/>
          <w:szCs w:val="24"/>
          <w:lang w:val="it-IT"/>
        </w:rPr>
        <w:t>CRTMASREV22/0</w:t>
      </w:r>
      <w:r>
        <w:rPr>
          <w:b/>
          <w:sz w:val="24"/>
          <w:szCs w:val="24"/>
          <w:lang w:val="it-IT"/>
        </w:rPr>
        <w:t>2</w:t>
      </w:r>
      <w:r w:rsidRPr="0028247C">
        <w:rPr>
          <w:b/>
          <w:sz w:val="24"/>
          <w:szCs w:val="24"/>
          <w:lang w:val="it-IT"/>
        </w:rPr>
        <w:t>/2024.</w:t>
      </w:r>
    </w:p>
    <w:p w14:paraId="465A229E" w14:textId="77777777" w:rsidR="000D63C5" w:rsidRPr="00861AF0" w:rsidRDefault="000D63C5" w:rsidP="000D63C5">
      <w:pPr>
        <w:tabs>
          <w:tab w:val="left" w:pos="1920"/>
        </w:tabs>
        <w:ind w:left="1418" w:hanging="1418"/>
        <w:jc w:val="both"/>
        <w:rPr>
          <w:sz w:val="24"/>
          <w:szCs w:val="24"/>
          <w:lang w:val="it-IT"/>
        </w:rPr>
      </w:pPr>
    </w:p>
    <w:p w14:paraId="0AEED421" w14:textId="77777777" w:rsidR="000D63C5" w:rsidRPr="00861AF0" w:rsidRDefault="000D63C5" w:rsidP="000D63C5">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xml:space="preserve">, della durata di nove mesi </w:t>
      </w:r>
      <w:r w:rsidRPr="00861AF0">
        <w:rPr>
          <w:sz w:val="24"/>
          <w:szCs w:val="24"/>
          <w:lang w:val="it-IT"/>
        </w:rPr>
        <w:t>per la collaborazione ad attività di ricerca presso l‘Università della Valle d’Aosta</w:t>
      </w:r>
      <w:r w:rsidRPr="005115ED">
        <w:rPr>
          <w:sz w:val="24"/>
          <w:szCs w:val="24"/>
          <w:lang w:val="it-IT"/>
        </w:rPr>
        <w:t xml:space="preserve">– Université de la </w:t>
      </w:r>
      <w:proofErr w:type="spellStart"/>
      <w:r w:rsidRPr="005115ED">
        <w:rPr>
          <w:sz w:val="24"/>
          <w:szCs w:val="24"/>
          <w:lang w:val="it-IT"/>
        </w:rPr>
        <w:t>Vallée</w:t>
      </w:r>
      <w:proofErr w:type="spellEnd"/>
      <w:r w:rsidRPr="005115ED">
        <w:rPr>
          <w:sz w:val="24"/>
          <w:szCs w:val="24"/>
          <w:lang w:val="it-IT"/>
        </w:rPr>
        <w:t xml:space="preserve"> d’</w:t>
      </w:r>
      <w:proofErr w:type="spellStart"/>
      <w:r w:rsidRPr="005115ED">
        <w:rPr>
          <w:sz w:val="24"/>
          <w:szCs w:val="24"/>
          <w:lang w:val="it-IT"/>
        </w:rPr>
        <w:t>Aoste</w:t>
      </w:r>
      <w:proofErr w:type="spellEnd"/>
      <w:r w:rsidRPr="00861AF0">
        <w:rPr>
          <w:sz w:val="24"/>
          <w:szCs w:val="24"/>
          <w:lang w:val="it-IT"/>
        </w:rPr>
        <w:t xml:space="preserve">, nell’ambito del progetto denominato: </w:t>
      </w:r>
      <w:r>
        <w:rPr>
          <w:sz w:val="24"/>
          <w:szCs w:val="24"/>
          <w:lang w:val="it-IT"/>
        </w:rPr>
        <w:t>“</w:t>
      </w:r>
      <w:r w:rsidRPr="00CA09CA">
        <w:rPr>
          <w:i/>
          <w:iCs/>
          <w:sz w:val="24"/>
          <w:szCs w:val="24"/>
          <w:lang w:val="it-IT"/>
        </w:rPr>
        <w:t>L’accessibilità dei testi normativi come dispositivo di inclusione: studio di caso e strumenti applicativi in Valle d’Aosta. Seconda parte</w:t>
      </w:r>
      <w:r>
        <w:rPr>
          <w:sz w:val="24"/>
          <w:szCs w:val="24"/>
          <w:lang w:val="it-IT"/>
        </w:rPr>
        <w:t>”</w:t>
      </w:r>
      <w:r w:rsidRPr="00861AF0">
        <w:rPr>
          <w:bCs/>
          <w:sz w:val="24"/>
          <w:szCs w:val="24"/>
          <w:lang w:val="it-IT"/>
        </w:rPr>
        <w:t xml:space="preserve">, </w:t>
      </w:r>
      <w:r w:rsidRPr="00861AF0">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074CA978" w14:textId="77777777" w:rsidR="000D63C5" w:rsidRDefault="000D63C5" w:rsidP="000D63C5">
      <w:pPr>
        <w:ind w:left="426" w:right="352"/>
        <w:jc w:val="both"/>
        <w:textAlignment w:val="baseline"/>
        <w:rPr>
          <w:sz w:val="24"/>
          <w:szCs w:val="24"/>
          <w:lang w:val="it-IT"/>
        </w:rPr>
      </w:pPr>
    </w:p>
    <w:p w14:paraId="230E0BE8" w14:textId="77777777" w:rsidR="000D63C5" w:rsidRPr="001B6886" w:rsidRDefault="000D63C5" w:rsidP="000D63C5">
      <w:pPr>
        <w:ind w:left="426" w:right="352"/>
        <w:jc w:val="both"/>
        <w:textAlignment w:val="baseline"/>
        <w:rPr>
          <w:i/>
          <w:iCs/>
          <w:sz w:val="24"/>
          <w:szCs w:val="24"/>
          <w:lang w:val="it-IT"/>
        </w:rPr>
      </w:pPr>
      <w:r w:rsidRPr="001B6886">
        <w:rPr>
          <w:i/>
          <w:iCs/>
          <w:sz w:val="24"/>
          <w:szCs w:val="24"/>
          <w:lang w:val="it-IT"/>
        </w:rPr>
        <w:t>Nel quadro scientifico complessivo, i compiti del/della borsista riguarderanno la conduzione di indagini finalizzate a indagare la comprensibilità informativa percepita, elicitata e testata su campioni di parlanti cui sarà proposta la lettura di testi normativi rappresentativi di categorie tipologiche a vincolatività differenziata. Più nel dettaglio, sotto la supervisione dei responsabili scientifici, il borsista si occuperà della costituzione del campione di parlanti da coinvolgere nelle prove sul campo e sarà incaricato del coordinamento organizzativo delle stesse; curerà personalmente la somministrazione delle prove di comprensione previste dal progetto; parteciperà all’ordinamento e all’analisi dei risultati delle prove condotte.</w:t>
      </w:r>
    </w:p>
    <w:p w14:paraId="6CEB764E" w14:textId="77777777" w:rsidR="000D63C5" w:rsidRPr="001B6886" w:rsidRDefault="000D63C5" w:rsidP="000D63C5">
      <w:pPr>
        <w:tabs>
          <w:tab w:val="left" w:pos="1920"/>
        </w:tabs>
        <w:jc w:val="both"/>
        <w:rPr>
          <w:i/>
          <w:iCs/>
          <w:sz w:val="24"/>
          <w:szCs w:val="24"/>
          <w:lang w:val="it-IT"/>
        </w:rPr>
      </w:pPr>
    </w:p>
    <w:p w14:paraId="202682ED" w14:textId="77777777" w:rsidR="000D63C5" w:rsidRPr="00861AF0" w:rsidRDefault="000D63C5" w:rsidP="000D63C5">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007989DB" w14:textId="77777777" w:rsidR="000D63C5" w:rsidRPr="00861AF0" w:rsidRDefault="000D63C5" w:rsidP="000D63C5">
      <w:pPr>
        <w:tabs>
          <w:tab w:val="left" w:pos="1920"/>
        </w:tabs>
        <w:rPr>
          <w:sz w:val="24"/>
          <w:szCs w:val="24"/>
          <w:lang w:val="it-IT"/>
        </w:rPr>
      </w:pPr>
    </w:p>
    <w:p w14:paraId="51AA3C2C" w14:textId="77777777" w:rsidR="000D63C5" w:rsidRPr="00861AF0" w:rsidRDefault="000D63C5" w:rsidP="000D63C5">
      <w:pPr>
        <w:tabs>
          <w:tab w:val="left" w:pos="1920"/>
        </w:tabs>
        <w:jc w:val="center"/>
        <w:rPr>
          <w:b/>
          <w:bCs/>
          <w:sz w:val="24"/>
          <w:szCs w:val="24"/>
          <w:lang w:val="it-IT"/>
        </w:rPr>
      </w:pPr>
      <w:r w:rsidRPr="00861AF0">
        <w:rPr>
          <w:b/>
          <w:bCs/>
          <w:sz w:val="24"/>
          <w:szCs w:val="24"/>
          <w:lang w:val="it-IT"/>
        </w:rPr>
        <w:t>DICHIARA</w:t>
      </w:r>
    </w:p>
    <w:p w14:paraId="0AD344DF" w14:textId="77777777" w:rsidR="000D63C5" w:rsidRPr="00861AF0" w:rsidRDefault="000D63C5" w:rsidP="000D63C5">
      <w:pPr>
        <w:tabs>
          <w:tab w:val="left" w:pos="1920"/>
        </w:tabs>
        <w:rPr>
          <w:sz w:val="24"/>
          <w:szCs w:val="24"/>
          <w:lang w:val="it-IT"/>
        </w:rPr>
      </w:pPr>
    </w:p>
    <w:p w14:paraId="6605D8A1"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09548C7B" w14:textId="77777777" w:rsidR="000D63C5" w:rsidRPr="00861AF0" w:rsidRDefault="000D63C5" w:rsidP="000D63C5">
      <w:pPr>
        <w:tabs>
          <w:tab w:val="left" w:pos="1920"/>
        </w:tabs>
        <w:jc w:val="both"/>
        <w:rPr>
          <w:sz w:val="24"/>
          <w:szCs w:val="24"/>
          <w:lang w:val="it-IT"/>
        </w:rPr>
      </w:pPr>
      <w:r w:rsidRPr="00861AF0">
        <w:rPr>
          <w:sz w:val="24"/>
          <w:szCs w:val="24"/>
          <w:lang w:val="it-IT"/>
        </w:rPr>
        <w:t>Nome_________________________________________________________________________</w:t>
      </w:r>
    </w:p>
    <w:p w14:paraId="0B9E050E" w14:textId="77777777" w:rsidR="000D63C5" w:rsidRPr="00861AF0" w:rsidRDefault="000D63C5" w:rsidP="000D63C5">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4834B0AB"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286A6E02" w14:textId="77777777" w:rsidR="000D63C5" w:rsidRPr="00861AF0" w:rsidRDefault="000D63C5" w:rsidP="000D63C5">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160B0D0F"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4100B31E" w14:textId="77777777" w:rsidR="000D63C5" w:rsidRPr="00861AF0" w:rsidRDefault="000D63C5" w:rsidP="000D63C5">
      <w:pPr>
        <w:tabs>
          <w:tab w:val="left" w:pos="1920"/>
        </w:tabs>
        <w:spacing w:after="240"/>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52E4685A"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lastRenderedPageBreak/>
        <w:t xml:space="preserve">Residenza: Comune_____________________________________________ prov. ____________ </w:t>
      </w:r>
    </w:p>
    <w:p w14:paraId="1F843876" w14:textId="77777777" w:rsidR="000D63C5" w:rsidRPr="00861AF0" w:rsidRDefault="000D63C5" w:rsidP="000D63C5">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E76D2B2" w14:textId="77777777" w:rsidR="000D63C5" w:rsidRPr="00861AF0" w:rsidRDefault="000D63C5" w:rsidP="000D63C5">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1F7DC99D" w14:textId="77777777" w:rsidR="000D63C5" w:rsidRPr="00861AF0" w:rsidRDefault="000D63C5" w:rsidP="000D63C5">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37AC426F" w14:textId="77777777" w:rsidR="000D63C5" w:rsidRPr="006D0B9C" w:rsidRDefault="000D63C5" w:rsidP="000D63C5">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667D7137"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756D4376" w14:textId="77777777" w:rsidR="000D63C5" w:rsidRPr="00861AF0" w:rsidRDefault="000D63C5" w:rsidP="000D63C5">
      <w:pPr>
        <w:tabs>
          <w:tab w:val="left" w:pos="1920"/>
        </w:tabs>
        <w:ind w:firstLine="57"/>
        <w:jc w:val="both"/>
        <w:rPr>
          <w:sz w:val="24"/>
          <w:szCs w:val="24"/>
          <w:lang w:val="it-IT"/>
        </w:rPr>
      </w:pPr>
    </w:p>
    <w:p w14:paraId="7BC20910" w14:textId="77777777" w:rsidR="000D63C5" w:rsidRPr="00861AF0" w:rsidRDefault="000D63C5" w:rsidP="000D63C5">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5DE2AD1C" w14:textId="77777777" w:rsidR="000D63C5" w:rsidRPr="00861AF0" w:rsidRDefault="000D63C5" w:rsidP="000D63C5">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5C180694" w14:textId="77777777" w:rsidR="000D63C5" w:rsidRPr="003C6181" w:rsidRDefault="000D63C5" w:rsidP="000D63C5">
      <w:pPr>
        <w:numPr>
          <w:ilvl w:val="0"/>
          <w:numId w:val="2"/>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la lingua francese;</w:t>
      </w:r>
    </w:p>
    <w:p w14:paraId="20C13BD3" w14:textId="77777777" w:rsidR="000D63C5" w:rsidRPr="006D0B9C" w:rsidRDefault="000D63C5" w:rsidP="000D63C5">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3020E23F" w14:textId="297D6139" w:rsidR="000D63C5" w:rsidRPr="00861AF0" w:rsidRDefault="000D63C5" w:rsidP="000D63C5">
      <w:pPr>
        <w:tabs>
          <w:tab w:val="left" w:pos="284"/>
        </w:tabs>
        <w:spacing w:after="240"/>
        <w:ind w:firstLine="142"/>
        <w:jc w:val="both"/>
        <w:rPr>
          <w:sz w:val="24"/>
          <w:szCs w:val="24"/>
          <w:lang w:val="it-IT"/>
        </w:rPr>
      </w:pPr>
      <w:r w:rsidRPr="00861AF0">
        <w:rPr>
          <w:sz w:val="24"/>
          <w:szCs w:val="24"/>
          <w:lang w:val="it-IT"/>
        </w:rPr>
        <w:t>____________in data ___________________</w:t>
      </w:r>
      <w:r w:rsidR="001E3D7B" w:rsidRPr="00861AF0">
        <w:rPr>
          <w:sz w:val="24"/>
          <w:szCs w:val="24"/>
          <w:lang w:val="it-IT"/>
        </w:rPr>
        <w:t>_;</w:t>
      </w:r>
    </w:p>
    <w:p w14:paraId="7894677F" w14:textId="77777777" w:rsidR="000D63C5" w:rsidRPr="00861AF0" w:rsidRDefault="000D63C5" w:rsidP="000D63C5">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70536074" w14:textId="77777777" w:rsidR="000D63C5" w:rsidRPr="00861AF0" w:rsidRDefault="000D63C5" w:rsidP="000D63C5">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49A842F1" w14:textId="77777777" w:rsidR="000D63C5" w:rsidRPr="006D0B9C" w:rsidRDefault="000D63C5" w:rsidP="000D63C5">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571CFAAE" w14:textId="77777777" w:rsidR="000D63C5" w:rsidRPr="00861AF0" w:rsidRDefault="000D63C5" w:rsidP="000D63C5">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0DC9CAF8" w14:textId="77777777" w:rsidR="000D63C5" w:rsidRPr="00861AF0" w:rsidRDefault="000D63C5" w:rsidP="000D63C5">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CA09CA">
        <w:rPr>
          <w:i/>
          <w:iCs/>
          <w:sz w:val="24"/>
          <w:szCs w:val="24"/>
          <w:lang w:val="it-IT"/>
        </w:rPr>
        <w:t>L’accessibilità dei testi normativi come dispositivo di inclusione: studio di caso e strumenti applicativi in Valle d’Aosta. Seconda parte</w:t>
      </w:r>
      <w:r w:rsidRPr="00861AF0">
        <w:rPr>
          <w:sz w:val="24"/>
          <w:szCs w:val="24"/>
          <w:lang w:val="it-IT"/>
        </w:rPr>
        <w:t>”.</w:t>
      </w:r>
    </w:p>
    <w:p w14:paraId="117C32D6" w14:textId="77777777" w:rsidR="000D63C5" w:rsidRPr="00861AF0" w:rsidRDefault="000D63C5" w:rsidP="000D63C5">
      <w:pPr>
        <w:tabs>
          <w:tab w:val="left" w:pos="1920"/>
        </w:tabs>
        <w:ind w:firstLine="57"/>
        <w:jc w:val="both"/>
        <w:rPr>
          <w:sz w:val="24"/>
          <w:szCs w:val="24"/>
          <w:lang w:val="it-IT"/>
        </w:rPr>
      </w:pPr>
    </w:p>
    <w:p w14:paraId="64B6EBB2" w14:textId="77777777" w:rsidR="000D63C5" w:rsidRPr="00861AF0" w:rsidRDefault="000D63C5" w:rsidP="000D63C5">
      <w:pPr>
        <w:tabs>
          <w:tab w:val="left" w:pos="1920"/>
        </w:tabs>
        <w:jc w:val="center"/>
        <w:rPr>
          <w:b/>
          <w:bCs/>
          <w:sz w:val="24"/>
          <w:szCs w:val="24"/>
          <w:lang w:val="it-IT"/>
        </w:rPr>
      </w:pPr>
      <w:r w:rsidRPr="00861AF0">
        <w:rPr>
          <w:b/>
          <w:bCs/>
          <w:sz w:val="24"/>
          <w:szCs w:val="24"/>
          <w:lang w:val="it-IT"/>
        </w:rPr>
        <w:t>ALLEGA</w:t>
      </w:r>
    </w:p>
    <w:p w14:paraId="587CEF18" w14:textId="77777777" w:rsidR="000D63C5" w:rsidRPr="00861AF0" w:rsidRDefault="000D63C5" w:rsidP="000D63C5">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4BED46FB" w14:textId="77777777" w:rsidR="000D63C5" w:rsidRPr="00861AF0" w:rsidRDefault="000D63C5" w:rsidP="000D63C5">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2" w:history="1">
        <w:r w:rsidRPr="00861AF0">
          <w:rPr>
            <w:rStyle w:val="Collegamentoipertestuale"/>
            <w:sz w:val="24"/>
            <w:szCs w:val="24"/>
            <w:lang w:val="it-IT"/>
          </w:rPr>
          <w:t>protocollo@univda.it</w:t>
        </w:r>
      </w:hyperlink>
      <w:r w:rsidRPr="00861AF0">
        <w:rPr>
          <w:sz w:val="24"/>
          <w:szCs w:val="24"/>
          <w:lang w:val="it-IT"/>
        </w:rPr>
        <w:t xml:space="preserve">) fotocopia </w:t>
      </w:r>
      <w:r w:rsidRPr="00861AF0">
        <w:rPr>
          <w:sz w:val="24"/>
          <w:szCs w:val="24"/>
          <w:lang w:val="it-IT"/>
        </w:rPr>
        <w:lastRenderedPageBreak/>
        <w:t xml:space="preserve">fronte retro di un documento di identità in corso di validità; </w:t>
      </w:r>
    </w:p>
    <w:p w14:paraId="68C8EE29" w14:textId="77777777" w:rsidR="000D63C5" w:rsidRPr="00861AF0" w:rsidRDefault="000D63C5" w:rsidP="000D63C5">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659912" w14:textId="77777777" w:rsidR="000D63C5" w:rsidRPr="00861AF0" w:rsidRDefault="000D63C5" w:rsidP="000D63C5">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77AE433E" w14:textId="77777777" w:rsidR="000D63C5" w:rsidRPr="00861AF0" w:rsidRDefault="000D63C5" w:rsidP="000D63C5">
      <w:pPr>
        <w:numPr>
          <w:ilvl w:val="0"/>
          <w:numId w:val="1"/>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3569D87" w14:textId="77777777" w:rsidR="000D63C5" w:rsidRPr="00861AF0" w:rsidRDefault="000D63C5" w:rsidP="000D63C5">
      <w:pPr>
        <w:numPr>
          <w:ilvl w:val="0"/>
          <w:numId w:val="1"/>
        </w:numPr>
        <w:tabs>
          <w:tab w:val="left" w:pos="1920"/>
        </w:tabs>
        <w:ind w:right="159"/>
        <w:jc w:val="both"/>
        <w:rPr>
          <w:sz w:val="24"/>
          <w:szCs w:val="24"/>
          <w:lang w:val="it-IT"/>
        </w:rPr>
      </w:pPr>
      <w:r w:rsidRPr="00861AF0">
        <w:rPr>
          <w:sz w:val="24"/>
          <w:szCs w:val="24"/>
          <w:lang w:val="it-IT"/>
        </w:rPr>
        <w:t xml:space="preserve">esclusivamente per i candidati in possesso di un titolo di studio conseguito all’estero: </w:t>
      </w:r>
    </w:p>
    <w:p w14:paraId="5CE6358F" w14:textId="77777777" w:rsidR="000D63C5" w:rsidRPr="00861AF0" w:rsidRDefault="000D63C5" w:rsidP="000D63C5">
      <w:pPr>
        <w:tabs>
          <w:tab w:val="left" w:pos="1920"/>
        </w:tabs>
        <w:ind w:left="709"/>
        <w:jc w:val="both"/>
        <w:rPr>
          <w:sz w:val="24"/>
          <w:szCs w:val="24"/>
          <w:lang w:val="it-IT"/>
        </w:rPr>
      </w:pPr>
      <w:r w:rsidRPr="00DA2F58">
        <w:rPr>
          <w:sz w:val="24"/>
          <w:szCs w:val="24"/>
          <w:lang w:val="it-IT"/>
        </w:rPr>
        <w:t>invio, unitamente alla domanda di partecipazione, dei titoli di studio tradotti ufficialmente in lingua italiana e legalizzati dalle autorità del paese che rilascia il titolo (salvo il caso di esonero in virtù di accordi e convenzioni internazionali) e della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w:t>
      </w:r>
      <w:r>
        <w:rPr>
          <w:sz w:val="24"/>
          <w:szCs w:val="24"/>
          <w:lang w:val="it-IT"/>
        </w:rPr>
        <w:t>.</w:t>
      </w:r>
      <w:r w:rsidRPr="00DA2F58">
        <w:rPr>
          <w:sz w:val="24"/>
          <w:szCs w:val="24"/>
          <w:lang w:val="it-IT"/>
        </w:rPr>
        <w:t xml:space="preserve"> Nel caso in cui i titoli di studio conseguiti all’estero siano già stati dichiarati equipollenti o equivalenti, è sufficiente allegare la relativa dichiarazione.</w:t>
      </w:r>
      <w:r w:rsidRPr="00861AF0">
        <w:rPr>
          <w:sz w:val="24"/>
          <w:szCs w:val="24"/>
          <w:lang w:val="it-IT"/>
        </w:rPr>
        <w:br/>
      </w:r>
      <w:r w:rsidRPr="00861AF0">
        <w:rPr>
          <w:sz w:val="24"/>
          <w:szCs w:val="24"/>
          <w:lang w:val="it-IT"/>
        </w:rPr>
        <w:br/>
      </w:r>
    </w:p>
    <w:p w14:paraId="06A18FFC" w14:textId="77777777" w:rsidR="000D63C5" w:rsidRPr="00861AF0" w:rsidRDefault="000D63C5" w:rsidP="000D63C5">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7F1D72A3" w14:textId="77777777" w:rsidR="000D63C5" w:rsidRPr="00861AF0" w:rsidRDefault="000D63C5" w:rsidP="000D63C5">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27C3CAFB" w14:textId="77777777" w:rsidR="000D63C5" w:rsidRPr="00861AF0" w:rsidRDefault="000D63C5" w:rsidP="000D63C5">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D4ECB17" w14:textId="77777777" w:rsidR="000D63C5" w:rsidRPr="00861AF0" w:rsidRDefault="000D63C5" w:rsidP="000D63C5">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72D1E4E7" w14:textId="77777777" w:rsidR="000D63C5" w:rsidRPr="00861AF0" w:rsidRDefault="000D63C5" w:rsidP="000D63C5">
      <w:pPr>
        <w:tabs>
          <w:tab w:val="left" w:pos="1920"/>
        </w:tabs>
        <w:jc w:val="both"/>
        <w:rPr>
          <w:sz w:val="24"/>
          <w:szCs w:val="24"/>
          <w:lang w:val="it-IT"/>
        </w:rPr>
      </w:pPr>
    </w:p>
    <w:p w14:paraId="794770EB" w14:textId="77777777" w:rsidR="000D63C5" w:rsidRPr="00861AF0" w:rsidRDefault="000D63C5" w:rsidP="000D63C5">
      <w:pPr>
        <w:tabs>
          <w:tab w:val="left" w:pos="1920"/>
        </w:tabs>
        <w:jc w:val="both"/>
        <w:rPr>
          <w:sz w:val="24"/>
          <w:szCs w:val="24"/>
          <w:lang w:val="it-IT"/>
        </w:rPr>
      </w:pPr>
    </w:p>
    <w:p w14:paraId="44C3E314" w14:textId="77777777" w:rsidR="000D63C5" w:rsidRPr="00F5660F" w:rsidRDefault="000D63C5" w:rsidP="000D63C5">
      <w:pPr>
        <w:tabs>
          <w:tab w:val="left" w:pos="1920"/>
        </w:tabs>
        <w:jc w:val="both"/>
        <w:rPr>
          <w:sz w:val="24"/>
          <w:szCs w:val="24"/>
          <w:lang w:val="it-IT"/>
        </w:rPr>
      </w:pPr>
      <w:r w:rsidRPr="00861AF0">
        <w:rPr>
          <w:sz w:val="24"/>
          <w:szCs w:val="24"/>
          <w:lang w:val="it-IT"/>
        </w:rPr>
        <w:t>Luogo e data____________                          Firma___________________________________</w:t>
      </w:r>
    </w:p>
    <w:p w14:paraId="29EB4BE9" w14:textId="77777777" w:rsidR="000D63C5" w:rsidRDefault="000D63C5" w:rsidP="000D63C5">
      <w:pPr>
        <w:rPr>
          <w:rFonts w:cs="Arial"/>
          <w:bCs/>
          <w:sz w:val="24"/>
          <w:szCs w:val="24"/>
          <w:lang w:val="it-IT"/>
        </w:rPr>
      </w:pPr>
    </w:p>
    <w:p w14:paraId="0DB8B93B" w14:textId="5DF6A8CF" w:rsidR="006F35A4" w:rsidRPr="000D63C5" w:rsidRDefault="006F35A4" w:rsidP="000D63C5"/>
    <w:sectPr w:rsidR="006F35A4" w:rsidRPr="000D63C5">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9166" w14:textId="77777777" w:rsidR="00626F69" w:rsidRDefault="00626F69" w:rsidP="00DF2ACD">
      <w:r>
        <w:separator/>
      </w:r>
    </w:p>
  </w:endnote>
  <w:endnote w:type="continuationSeparator" w:id="0">
    <w:p w14:paraId="121A37C0" w14:textId="77777777" w:rsidR="00626F69" w:rsidRDefault="00626F69" w:rsidP="00DF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2A99" w14:textId="609D003B" w:rsidR="00DF2ACD" w:rsidRDefault="00DF2ACD">
    <w:pPr>
      <w:pStyle w:val="Pidipagina"/>
    </w:pPr>
    <w:r>
      <w:rPr>
        <w:noProof/>
      </w:rPr>
      <w:drawing>
        <wp:anchor distT="0" distB="0" distL="114300" distR="114300" simplePos="0" relativeHeight="251659264" behindDoc="0" locked="0" layoutInCell="1" allowOverlap="1" wp14:anchorId="021EC283" wp14:editId="2C9AEC6E">
          <wp:simplePos x="0" y="0"/>
          <wp:positionH relativeFrom="margin">
            <wp:align>center</wp:align>
          </wp:positionH>
          <wp:positionV relativeFrom="paragraph">
            <wp:posOffset>-371120</wp:posOffset>
          </wp:positionV>
          <wp:extent cx="1475740" cy="1041400"/>
          <wp:effectExtent l="0" t="0" r="0" b="6350"/>
          <wp:wrapNone/>
          <wp:docPr id="1740304711" name="Immagine 1740304711" descr="Immagine che contiene schermata, Caratter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03439" name="Immagine 2108603439" descr="Immagine che contiene schermata, Carattere, test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1041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4CA0" w14:textId="77777777" w:rsidR="00626F69" w:rsidRDefault="00626F69" w:rsidP="00DF2ACD">
      <w:r>
        <w:separator/>
      </w:r>
    </w:p>
  </w:footnote>
  <w:footnote w:type="continuationSeparator" w:id="0">
    <w:p w14:paraId="67C28AEA" w14:textId="77777777" w:rsidR="00626F69" w:rsidRDefault="00626F69" w:rsidP="00DF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299C" w14:textId="399116B4" w:rsidR="00DF2ACD" w:rsidRDefault="00DF2ACD">
    <w:pPr>
      <w:pStyle w:val="Intestazione"/>
    </w:pPr>
    <w:r>
      <w:rPr>
        <w:rFonts w:ascii="Times New Roman"/>
        <w:noProof/>
        <w:sz w:val="20"/>
      </w:rPr>
      <w:drawing>
        <wp:inline distT="0" distB="0" distL="0" distR="0" wp14:anchorId="0E20B7E8" wp14:editId="183C01D2">
          <wp:extent cx="3763810" cy="995362"/>
          <wp:effectExtent l="0" t="0" r="0" b="0"/>
          <wp:docPr id="1459680106"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FC7CE9"/>
    <w:multiLevelType w:val="hybridMultilevel"/>
    <w:tmpl w:val="5232B980"/>
    <w:lvl w:ilvl="0" w:tplc="FFFFFFFF">
      <w:start w:val="1"/>
      <w:numFmt w:val="decimal"/>
      <w:lvlText w:val="%1."/>
      <w:lvlJc w:val="left"/>
      <w:pPr>
        <w:ind w:left="786" w:hanging="360"/>
      </w:pPr>
      <w:rPr>
        <w:rFonts w:hint="default"/>
      </w:rPr>
    </w:lvl>
    <w:lvl w:ilvl="1" w:tplc="FFFFFFFF">
      <w:numFmt w:val="bullet"/>
      <w:lvlText w:val="-"/>
      <w:lvlJc w:val="left"/>
      <w:pPr>
        <w:ind w:left="1506" w:hanging="360"/>
      </w:pPr>
      <w:rPr>
        <w:rFonts w:ascii="Garamond" w:eastAsia="Garamond" w:hAnsi="Garamond" w:cs="Garamond" w:hint="default"/>
      </w:rPr>
    </w:lvl>
    <w:lvl w:ilvl="2" w:tplc="0E02D4D4">
      <w:start w:val="8"/>
      <w:numFmt w:val="bullet"/>
      <w:lvlText w:val="-"/>
      <w:lvlJc w:val="left"/>
      <w:pPr>
        <w:ind w:left="2406" w:hanging="360"/>
      </w:pPr>
      <w:rPr>
        <w:rFonts w:ascii="Garamond" w:eastAsia="Cambria" w:hAnsi="Garamond" w:cs="Times New Roman"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703364431">
    <w:abstractNumId w:val="0"/>
  </w:num>
  <w:num w:numId="2" w16cid:durableId="512843791">
    <w:abstractNumId w:val="1"/>
  </w:num>
  <w:num w:numId="3" w16cid:durableId="100770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CD"/>
    <w:rsid w:val="000D63C5"/>
    <w:rsid w:val="001E3D7B"/>
    <w:rsid w:val="0058793E"/>
    <w:rsid w:val="00626F69"/>
    <w:rsid w:val="00673C51"/>
    <w:rsid w:val="006D1C6E"/>
    <w:rsid w:val="006F35A4"/>
    <w:rsid w:val="008E1627"/>
    <w:rsid w:val="00AF7A5D"/>
    <w:rsid w:val="00C3101C"/>
    <w:rsid w:val="00DF2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FB2D"/>
  <w15:chartTrackingRefBased/>
  <w15:docId w15:val="{148AB08B-814D-4CFF-A666-A21B2BA2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2ACD"/>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DF2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2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2A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2A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2A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2AC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2AC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2AC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2AC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2A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2A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2A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2A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2A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2A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2A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2A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2A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2AC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2A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2A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2A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2A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2ACD"/>
    <w:rPr>
      <w:i/>
      <w:iCs/>
      <w:color w:val="404040" w:themeColor="text1" w:themeTint="BF"/>
    </w:rPr>
  </w:style>
  <w:style w:type="paragraph" w:styleId="Paragrafoelenco">
    <w:name w:val="List Paragraph"/>
    <w:basedOn w:val="Normale"/>
    <w:uiPriority w:val="34"/>
    <w:qFormat/>
    <w:rsid w:val="00DF2ACD"/>
    <w:pPr>
      <w:ind w:left="720"/>
      <w:contextualSpacing/>
    </w:pPr>
  </w:style>
  <w:style w:type="character" w:styleId="Enfasiintensa">
    <w:name w:val="Intense Emphasis"/>
    <w:basedOn w:val="Carpredefinitoparagrafo"/>
    <w:uiPriority w:val="21"/>
    <w:qFormat/>
    <w:rsid w:val="00DF2ACD"/>
    <w:rPr>
      <w:i/>
      <w:iCs/>
      <w:color w:val="0F4761" w:themeColor="accent1" w:themeShade="BF"/>
    </w:rPr>
  </w:style>
  <w:style w:type="paragraph" w:styleId="Citazioneintensa">
    <w:name w:val="Intense Quote"/>
    <w:basedOn w:val="Normale"/>
    <w:next w:val="Normale"/>
    <w:link w:val="CitazioneintensaCarattere"/>
    <w:uiPriority w:val="30"/>
    <w:qFormat/>
    <w:rsid w:val="00DF2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2ACD"/>
    <w:rPr>
      <w:i/>
      <w:iCs/>
      <w:color w:val="0F4761" w:themeColor="accent1" w:themeShade="BF"/>
    </w:rPr>
  </w:style>
  <w:style w:type="character" w:styleId="Riferimentointenso">
    <w:name w:val="Intense Reference"/>
    <w:basedOn w:val="Carpredefinitoparagrafo"/>
    <w:uiPriority w:val="32"/>
    <w:qFormat/>
    <w:rsid w:val="00DF2ACD"/>
    <w:rPr>
      <w:b/>
      <w:bCs/>
      <w:smallCaps/>
      <w:color w:val="0F4761" w:themeColor="accent1" w:themeShade="BF"/>
      <w:spacing w:val="5"/>
    </w:rPr>
  </w:style>
  <w:style w:type="character" w:styleId="Collegamentoipertestuale">
    <w:name w:val="Hyperlink"/>
    <w:basedOn w:val="Carpredefinitoparagrafo"/>
    <w:uiPriority w:val="99"/>
    <w:unhideWhenUsed/>
    <w:rsid w:val="00DF2ACD"/>
    <w:rPr>
      <w:color w:val="467886" w:themeColor="hyperlink"/>
      <w:u w:val="single"/>
    </w:rPr>
  </w:style>
  <w:style w:type="paragraph" w:styleId="Intestazione">
    <w:name w:val="header"/>
    <w:basedOn w:val="Normale"/>
    <w:link w:val="IntestazioneCarattere"/>
    <w:uiPriority w:val="99"/>
    <w:unhideWhenUsed/>
    <w:rsid w:val="00DF2ACD"/>
    <w:pPr>
      <w:tabs>
        <w:tab w:val="center" w:pos="4819"/>
        <w:tab w:val="right" w:pos="9638"/>
      </w:tabs>
    </w:pPr>
  </w:style>
  <w:style w:type="character" w:customStyle="1" w:styleId="IntestazioneCarattere">
    <w:name w:val="Intestazione Carattere"/>
    <w:basedOn w:val="Carpredefinitoparagrafo"/>
    <w:link w:val="Intestazione"/>
    <w:uiPriority w:val="99"/>
    <w:rsid w:val="00DF2ACD"/>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DF2ACD"/>
    <w:pPr>
      <w:tabs>
        <w:tab w:val="center" w:pos="4819"/>
        <w:tab w:val="right" w:pos="9638"/>
      </w:tabs>
    </w:pPr>
  </w:style>
  <w:style w:type="character" w:customStyle="1" w:styleId="PidipaginaCarattere">
    <w:name w:val="Piè di pagina Carattere"/>
    <w:basedOn w:val="Carpredefinitoparagrafo"/>
    <w:link w:val="Pidipagina"/>
    <w:uiPriority w:val="99"/>
    <w:rsid w:val="00DF2ACD"/>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8B2F2-C528-404F-B923-AC6CD6A9A1A0}">
  <ds:schemaRefs>
    <ds:schemaRef ds:uri="http://schemas.microsoft.com/sharepoint/v3/contenttype/forms"/>
  </ds:schemaRefs>
</ds:datastoreItem>
</file>

<file path=customXml/itemProps2.xml><?xml version="1.0" encoding="utf-8"?>
<ds:datastoreItem xmlns:ds="http://schemas.openxmlformats.org/officeDocument/2006/customXml" ds:itemID="{06935A03-B45D-41EA-B902-502AE8EECEBB}">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7264D269-3E43-4298-B667-6427B24A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Silvia Cheillon</cp:lastModifiedBy>
  <cp:revision>4</cp:revision>
  <dcterms:created xsi:type="dcterms:W3CDTF">2024-04-05T15:13:00Z</dcterms:created>
  <dcterms:modified xsi:type="dcterms:W3CDTF">2024-06-25T12:52:00Z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