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E021" w14:textId="77777777" w:rsidR="009F582F" w:rsidRPr="00861AF0" w:rsidRDefault="009F582F" w:rsidP="009F582F">
      <w:pPr>
        <w:tabs>
          <w:tab w:val="left" w:pos="1920"/>
        </w:tabs>
        <w:rPr>
          <w:sz w:val="24"/>
          <w:szCs w:val="24"/>
          <w:lang w:val="it-IT"/>
        </w:rPr>
      </w:pPr>
      <w:r w:rsidRPr="00861AF0">
        <w:rPr>
          <w:sz w:val="24"/>
          <w:szCs w:val="24"/>
          <w:lang w:val="it-IT"/>
        </w:rPr>
        <w:t xml:space="preserve">Allegato 1 – Domanda di partecipazione </w:t>
      </w:r>
    </w:p>
    <w:p w14:paraId="40822A8E" w14:textId="77777777" w:rsidR="009F582F" w:rsidRPr="00861AF0" w:rsidRDefault="009F582F" w:rsidP="009F582F">
      <w:pPr>
        <w:tabs>
          <w:tab w:val="left" w:pos="1920"/>
        </w:tabs>
        <w:rPr>
          <w:sz w:val="24"/>
          <w:szCs w:val="24"/>
          <w:lang w:val="it-IT"/>
        </w:rPr>
      </w:pPr>
      <w:r w:rsidRPr="00861AF0">
        <w:rPr>
          <w:b/>
          <w:sz w:val="24"/>
          <w:szCs w:val="24"/>
          <w:lang w:val="it-IT"/>
        </w:rPr>
        <w:t>Codice:</w:t>
      </w:r>
      <w:r w:rsidRPr="00861AF0">
        <w:rPr>
          <w:sz w:val="24"/>
          <w:szCs w:val="24"/>
          <w:lang w:val="it-IT"/>
        </w:rPr>
        <w:t xml:space="preserve"> </w:t>
      </w:r>
      <w:r w:rsidRPr="00E56339">
        <w:rPr>
          <w:b/>
          <w:caps/>
          <w:sz w:val="24"/>
          <w:szCs w:val="24"/>
          <w:lang w:val="it-IT"/>
        </w:rPr>
        <w:t>UNIVDA/BORSA/SMARTDECO/01/2025</w:t>
      </w:r>
    </w:p>
    <w:p w14:paraId="5CA757E2" w14:textId="77777777" w:rsidR="009F582F" w:rsidRPr="00861AF0" w:rsidRDefault="009F582F" w:rsidP="009F582F">
      <w:pPr>
        <w:tabs>
          <w:tab w:val="left" w:pos="1920"/>
        </w:tabs>
        <w:ind w:left="6946" w:hanging="567"/>
        <w:rPr>
          <w:sz w:val="24"/>
          <w:szCs w:val="24"/>
          <w:lang w:val="it-IT"/>
        </w:rPr>
      </w:pPr>
      <w:r w:rsidRPr="00861AF0">
        <w:rPr>
          <w:sz w:val="24"/>
          <w:szCs w:val="24"/>
          <w:lang w:val="it-IT"/>
        </w:rPr>
        <w:t xml:space="preserve">Chiar.mo Direttore </w:t>
      </w:r>
    </w:p>
    <w:p w14:paraId="1AE37230" w14:textId="77777777" w:rsidR="009F582F" w:rsidRPr="00861AF0" w:rsidRDefault="009F582F" w:rsidP="009F582F">
      <w:pPr>
        <w:tabs>
          <w:tab w:val="left" w:pos="1920"/>
        </w:tabs>
        <w:ind w:left="6379"/>
        <w:rPr>
          <w:sz w:val="24"/>
          <w:szCs w:val="24"/>
          <w:lang w:val="it-IT"/>
        </w:rPr>
      </w:pPr>
      <w:r w:rsidRPr="00861AF0">
        <w:rPr>
          <w:sz w:val="24"/>
          <w:szCs w:val="24"/>
          <w:lang w:val="it-IT"/>
        </w:rPr>
        <w:t xml:space="preserve">Dipartimento Scienze </w:t>
      </w:r>
      <w:r>
        <w:rPr>
          <w:sz w:val="24"/>
          <w:szCs w:val="24"/>
          <w:lang w:val="it-IT"/>
        </w:rPr>
        <w:t>economiche e politiche</w:t>
      </w:r>
    </w:p>
    <w:p w14:paraId="22A0634C" w14:textId="77777777" w:rsidR="009F582F" w:rsidRPr="00861AF0" w:rsidRDefault="009F582F" w:rsidP="009F582F">
      <w:pPr>
        <w:tabs>
          <w:tab w:val="left" w:pos="1920"/>
        </w:tabs>
        <w:ind w:left="6379"/>
        <w:rPr>
          <w:sz w:val="24"/>
          <w:szCs w:val="24"/>
          <w:lang w:val="it-IT"/>
        </w:rPr>
      </w:pPr>
      <w:r w:rsidRPr="00861AF0">
        <w:rPr>
          <w:sz w:val="24"/>
          <w:szCs w:val="24"/>
          <w:lang w:val="it-IT"/>
        </w:rPr>
        <w:t xml:space="preserve">Università della Valle d’Aosta - Université de la Vallée d’Aoste </w:t>
      </w:r>
    </w:p>
    <w:p w14:paraId="7E0E1580" w14:textId="77777777" w:rsidR="009F582F" w:rsidRPr="00861AF0" w:rsidRDefault="009F582F" w:rsidP="009F582F">
      <w:pPr>
        <w:tabs>
          <w:tab w:val="left" w:pos="1920"/>
        </w:tabs>
        <w:ind w:left="6379"/>
        <w:rPr>
          <w:sz w:val="24"/>
          <w:szCs w:val="24"/>
          <w:lang w:val="it-IT"/>
        </w:rPr>
      </w:pPr>
      <w:r w:rsidRPr="00861AF0">
        <w:rPr>
          <w:sz w:val="24"/>
          <w:szCs w:val="24"/>
          <w:lang w:val="it-IT"/>
        </w:rPr>
        <w:t xml:space="preserve">Ufficio </w:t>
      </w:r>
      <w:r>
        <w:rPr>
          <w:sz w:val="24"/>
          <w:szCs w:val="24"/>
          <w:lang w:val="it-IT"/>
        </w:rPr>
        <w:t>Sistemi Informatici</w:t>
      </w:r>
      <w:r w:rsidRPr="00861AF0">
        <w:rPr>
          <w:sz w:val="24"/>
          <w:szCs w:val="24"/>
          <w:lang w:val="it-IT"/>
        </w:rPr>
        <w:t xml:space="preserve"> e Gestione documentale </w:t>
      </w:r>
    </w:p>
    <w:p w14:paraId="7D5BC6DB" w14:textId="77777777" w:rsidR="009F582F" w:rsidRPr="00861AF0" w:rsidRDefault="009F582F" w:rsidP="009F582F">
      <w:pPr>
        <w:tabs>
          <w:tab w:val="left" w:pos="1920"/>
        </w:tabs>
        <w:ind w:left="6379"/>
        <w:rPr>
          <w:sz w:val="24"/>
          <w:szCs w:val="24"/>
          <w:lang w:val="it-IT"/>
        </w:rPr>
      </w:pPr>
    </w:p>
    <w:p w14:paraId="44E8CD66" w14:textId="77777777" w:rsidR="009F582F" w:rsidRPr="00861AF0" w:rsidRDefault="009F582F" w:rsidP="009F582F">
      <w:pPr>
        <w:tabs>
          <w:tab w:val="left" w:pos="1920"/>
        </w:tabs>
        <w:ind w:left="6379"/>
        <w:rPr>
          <w:sz w:val="24"/>
          <w:szCs w:val="24"/>
          <w:lang w:val="it-IT"/>
        </w:rPr>
      </w:pPr>
      <w:hyperlink r:id="rId7" w:history="1">
        <w:r w:rsidRPr="00861AF0">
          <w:rPr>
            <w:rStyle w:val="Collegamentoipertestuale"/>
            <w:sz w:val="24"/>
            <w:szCs w:val="24"/>
            <w:lang w:val="it-IT"/>
          </w:rPr>
          <w:t>protocollo@pec.univda.it</w:t>
        </w:r>
      </w:hyperlink>
      <w:r w:rsidRPr="00861AF0">
        <w:rPr>
          <w:sz w:val="24"/>
          <w:szCs w:val="24"/>
          <w:lang w:val="it-IT"/>
        </w:rPr>
        <w:t xml:space="preserve"> </w:t>
      </w:r>
    </w:p>
    <w:p w14:paraId="321C960D" w14:textId="77777777" w:rsidR="009F582F" w:rsidRPr="00861AF0" w:rsidRDefault="009F582F" w:rsidP="009F582F">
      <w:pPr>
        <w:tabs>
          <w:tab w:val="left" w:pos="1920"/>
        </w:tabs>
        <w:ind w:left="6379"/>
        <w:rPr>
          <w:sz w:val="24"/>
          <w:szCs w:val="24"/>
          <w:lang w:val="it-IT"/>
        </w:rPr>
      </w:pPr>
      <w:hyperlink r:id="rId8" w:history="1">
        <w:r w:rsidRPr="00861AF0">
          <w:rPr>
            <w:rStyle w:val="Collegamentoipertestuale"/>
            <w:sz w:val="24"/>
            <w:szCs w:val="24"/>
            <w:lang w:val="it-IT"/>
          </w:rPr>
          <w:t>protocollo@univda.it</w:t>
        </w:r>
      </w:hyperlink>
    </w:p>
    <w:p w14:paraId="0DB53BF4" w14:textId="77777777" w:rsidR="009F582F" w:rsidRPr="00861AF0" w:rsidRDefault="009F582F" w:rsidP="009F582F">
      <w:pPr>
        <w:tabs>
          <w:tab w:val="left" w:pos="1920"/>
        </w:tabs>
        <w:rPr>
          <w:sz w:val="24"/>
          <w:szCs w:val="24"/>
          <w:lang w:val="it-IT"/>
        </w:rPr>
      </w:pPr>
    </w:p>
    <w:p w14:paraId="7CC9C133" w14:textId="77777777" w:rsidR="009F582F" w:rsidRPr="00861AF0" w:rsidRDefault="009F582F" w:rsidP="009F582F">
      <w:pPr>
        <w:tabs>
          <w:tab w:val="left" w:pos="1920"/>
        </w:tabs>
        <w:ind w:left="1276" w:hanging="1276"/>
        <w:jc w:val="both"/>
        <w:rPr>
          <w:sz w:val="24"/>
          <w:szCs w:val="24"/>
          <w:lang w:val="it-IT"/>
        </w:rPr>
      </w:pPr>
      <w:r w:rsidRPr="00861AF0">
        <w:rPr>
          <w:b/>
          <w:bCs/>
          <w:sz w:val="24"/>
          <w:szCs w:val="24"/>
          <w:lang w:val="it-IT"/>
        </w:rPr>
        <w:t>OGGETTO:</w:t>
      </w:r>
      <w:r w:rsidRPr="00861AF0">
        <w:rPr>
          <w:sz w:val="24"/>
          <w:szCs w:val="24"/>
          <w:lang w:val="it-IT"/>
        </w:rPr>
        <w:t xml:space="preserve"> </w:t>
      </w:r>
      <w:r w:rsidRPr="00C4199D">
        <w:rPr>
          <w:sz w:val="24"/>
          <w:szCs w:val="24"/>
          <w:lang w:val="it-IT"/>
        </w:rPr>
        <w:t xml:space="preserve">domanda di partecipazione all’istruttoria per il conferimento di una borsa di studio, </w:t>
      </w:r>
      <w:r>
        <w:rPr>
          <w:sz w:val="24"/>
          <w:lang w:val="it-IT"/>
        </w:rPr>
        <w:t>della durata di dodici mesi,</w:t>
      </w:r>
      <w:r w:rsidRPr="005A5704">
        <w:rPr>
          <w:spacing w:val="-2"/>
          <w:sz w:val="24"/>
          <w:lang w:val="it-IT"/>
        </w:rPr>
        <w:t xml:space="preserve"> </w:t>
      </w:r>
      <w:r w:rsidRPr="005A5704">
        <w:rPr>
          <w:sz w:val="24"/>
          <w:lang w:val="it-IT"/>
        </w:rPr>
        <w:t>per</w:t>
      </w:r>
      <w:r w:rsidRPr="005A5704">
        <w:rPr>
          <w:spacing w:val="-4"/>
          <w:sz w:val="24"/>
          <w:lang w:val="it-IT"/>
        </w:rPr>
        <w:t xml:space="preserve"> </w:t>
      </w:r>
      <w:r w:rsidRPr="005A5704">
        <w:rPr>
          <w:sz w:val="24"/>
          <w:lang w:val="it-IT"/>
        </w:rPr>
        <w:t>la</w:t>
      </w:r>
      <w:r w:rsidRPr="005A5704">
        <w:rPr>
          <w:spacing w:val="-3"/>
          <w:sz w:val="24"/>
          <w:lang w:val="it-IT"/>
        </w:rPr>
        <w:t xml:space="preserve"> </w:t>
      </w:r>
      <w:r w:rsidRPr="005A5704">
        <w:rPr>
          <w:sz w:val="24"/>
          <w:lang w:val="it-IT"/>
        </w:rPr>
        <w:t>collaborazione</w:t>
      </w:r>
      <w:r w:rsidRPr="005A5704">
        <w:rPr>
          <w:spacing w:val="-3"/>
          <w:sz w:val="24"/>
          <w:lang w:val="it-IT"/>
        </w:rPr>
        <w:t xml:space="preserve"> </w:t>
      </w:r>
      <w:r w:rsidRPr="005A5704">
        <w:rPr>
          <w:sz w:val="24"/>
          <w:lang w:val="it-IT"/>
        </w:rPr>
        <w:t>ad</w:t>
      </w:r>
      <w:r w:rsidRPr="005A5704">
        <w:rPr>
          <w:spacing w:val="-6"/>
          <w:sz w:val="24"/>
          <w:lang w:val="it-IT"/>
        </w:rPr>
        <w:t xml:space="preserve"> </w:t>
      </w:r>
      <w:r w:rsidRPr="005A5704">
        <w:rPr>
          <w:sz w:val="24"/>
          <w:lang w:val="it-IT"/>
        </w:rPr>
        <w:t>attività</w:t>
      </w:r>
      <w:r w:rsidRPr="005A5704">
        <w:rPr>
          <w:spacing w:val="-4"/>
          <w:sz w:val="24"/>
          <w:lang w:val="it-IT"/>
        </w:rPr>
        <w:t xml:space="preserve"> </w:t>
      </w:r>
      <w:r w:rsidRPr="005A5704">
        <w:rPr>
          <w:sz w:val="24"/>
          <w:lang w:val="it-IT"/>
        </w:rPr>
        <w:t>di</w:t>
      </w:r>
      <w:r w:rsidRPr="005A5704">
        <w:rPr>
          <w:spacing w:val="-3"/>
          <w:sz w:val="24"/>
          <w:lang w:val="it-IT"/>
        </w:rPr>
        <w:t xml:space="preserve"> </w:t>
      </w:r>
      <w:r w:rsidRPr="005A5704">
        <w:rPr>
          <w:sz w:val="24"/>
          <w:lang w:val="it-IT"/>
        </w:rPr>
        <w:t>ricerca</w:t>
      </w:r>
      <w:r w:rsidRPr="005A5704">
        <w:rPr>
          <w:spacing w:val="-1"/>
          <w:sz w:val="24"/>
          <w:lang w:val="it-IT"/>
        </w:rPr>
        <w:t>,</w:t>
      </w:r>
      <w:r w:rsidRPr="005A5704">
        <w:rPr>
          <w:spacing w:val="-12"/>
          <w:sz w:val="24"/>
          <w:lang w:val="it-IT"/>
        </w:rPr>
        <w:t xml:space="preserve"> </w:t>
      </w:r>
      <w:r w:rsidRPr="005A5704">
        <w:rPr>
          <w:spacing w:val="-1"/>
          <w:sz w:val="24"/>
          <w:lang w:val="it-IT"/>
        </w:rPr>
        <w:t>nell’ambito</w:t>
      </w:r>
      <w:r w:rsidRPr="005A5704">
        <w:rPr>
          <w:spacing w:val="-12"/>
          <w:sz w:val="24"/>
          <w:lang w:val="it-IT"/>
        </w:rPr>
        <w:t xml:space="preserve"> </w:t>
      </w:r>
      <w:r w:rsidRPr="005A5704">
        <w:rPr>
          <w:sz w:val="24"/>
          <w:lang w:val="it-IT"/>
        </w:rPr>
        <w:t>del progetto denominato “</w:t>
      </w:r>
      <w:r w:rsidRPr="003479D6">
        <w:rPr>
          <w:i/>
          <w:iCs/>
          <w:sz w:val="24"/>
          <w:lang w:val="it-IT"/>
        </w:rPr>
        <w:t>SMARTDECO - Energia e Turismo in Aree Montane Fragili: Strategie e metodologie per il Decoupling</w:t>
      </w:r>
      <w:r w:rsidRPr="005A5704">
        <w:rPr>
          <w:sz w:val="24"/>
          <w:lang w:val="it-IT"/>
        </w:rPr>
        <w:t xml:space="preserve">”, </w:t>
      </w:r>
      <w:r w:rsidRPr="00CC4D1B">
        <w:rPr>
          <w:sz w:val="24"/>
          <w:lang w:val="it-IT"/>
        </w:rPr>
        <w:t xml:space="preserve">presentato dalla Compagnia Valdostana delle Acque - CVA </w:t>
      </w:r>
      <w:proofErr w:type="spellStart"/>
      <w:r w:rsidRPr="00CC4D1B">
        <w:rPr>
          <w:sz w:val="24"/>
          <w:lang w:val="it-IT"/>
        </w:rPr>
        <w:t>S.p.A</w:t>
      </w:r>
      <w:proofErr w:type="spellEnd"/>
      <w:r w:rsidRPr="00CC4D1B">
        <w:rPr>
          <w:sz w:val="24"/>
          <w:lang w:val="it-IT"/>
        </w:rPr>
        <w:t>, in qualità di soggetto capofila, di cui l’Università della Valle d’Aosta – Université de la Vallée d’Aoste è soggetto partner, nell’ambito del Bando “Aggregazioni R&amp;S – Transizione ecologica” promosso dall’Assessorato Sviluppo economico, formazione e lavoro, trasporti e mobilità sostenibile della Regione Autonoma Valle d’Aosta - Dipartimento sviluppo economico ed energia - Struttura ricerca, innovazione, trasferimento tecnologico e sviluppo industriale, a valere sul programma regionale Valle d’Aosta FESR 2021/2027</w:t>
      </w:r>
      <w:r w:rsidRPr="00C4199D">
        <w:rPr>
          <w:sz w:val="24"/>
          <w:szCs w:val="24"/>
          <w:lang w:val="it-IT"/>
        </w:rPr>
        <w:t xml:space="preserve">, </w:t>
      </w:r>
      <w:r w:rsidRPr="00CE3AEC">
        <w:rPr>
          <w:sz w:val="24"/>
          <w:szCs w:val="24"/>
          <w:lang w:val="it-IT"/>
        </w:rPr>
        <w:t>CUP B59J25000540007 – CODICE: UNIVDA/BORSA/SMARTDECO/01/2025</w:t>
      </w:r>
      <w:r w:rsidRPr="00C4199D">
        <w:rPr>
          <w:bCs/>
          <w:sz w:val="24"/>
          <w:szCs w:val="24"/>
          <w:lang w:val="it-IT"/>
        </w:rPr>
        <w:t>.</w:t>
      </w:r>
    </w:p>
    <w:p w14:paraId="6305BF41" w14:textId="77777777" w:rsidR="009F582F" w:rsidRPr="00861AF0" w:rsidRDefault="009F582F" w:rsidP="009F582F">
      <w:pPr>
        <w:tabs>
          <w:tab w:val="left" w:pos="1920"/>
        </w:tabs>
        <w:jc w:val="both"/>
        <w:rPr>
          <w:sz w:val="24"/>
          <w:szCs w:val="24"/>
          <w:lang w:val="it-IT"/>
        </w:rPr>
      </w:pPr>
    </w:p>
    <w:p w14:paraId="6E871905" w14:textId="77777777" w:rsidR="009F582F" w:rsidRDefault="009F582F" w:rsidP="009F582F">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Pr>
          <w:sz w:val="24"/>
          <w:szCs w:val="24"/>
          <w:lang w:val="it-IT"/>
        </w:rPr>
        <w:t>, della durata di dodici mesi,</w:t>
      </w:r>
      <w:r w:rsidRPr="00861AF0">
        <w:rPr>
          <w:sz w:val="24"/>
          <w:szCs w:val="24"/>
          <w:lang w:val="it-IT"/>
        </w:rPr>
        <w:t xml:space="preserve"> per la collaborazione ad attività di ricerca presso l‘Università della Valle d’Aosta</w:t>
      </w:r>
      <w:r w:rsidRPr="005115ED">
        <w:rPr>
          <w:sz w:val="24"/>
          <w:szCs w:val="24"/>
          <w:lang w:val="it-IT"/>
        </w:rPr>
        <w:t>– Université de la Vallée d’Aoste</w:t>
      </w:r>
      <w:r w:rsidRPr="00861AF0">
        <w:rPr>
          <w:sz w:val="24"/>
          <w:szCs w:val="24"/>
          <w:lang w:val="it-IT"/>
        </w:rPr>
        <w:t xml:space="preserve">, nell’ambito del progetto denominato: </w:t>
      </w:r>
      <w:r w:rsidRPr="00C4199D">
        <w:rPr>
          <w:i/>
          <w:iCs/>
          <w:sz w:val="24"/>
          <w:szCs w:val="24"/>
          <w:lang w:val="it-IT"/>
        </w:rPr>
        <w:t>“</w:t>
      </w:r>
      <w:r w:rsidRPr="003479D6">
        <w:rPr>
          <w:i/>
          <w:iCs/>
          <w:sz w:val="24"/>
          <w:lang w:val="it-IT"/>
        </w:rPr>
        <w:t>SMARTDECO - Energia e Turismo in Aree Montane Fragili: Strategie e metodologie per il Decoupling</w:t>
      </w:r>
      <w:r w:rsidRPr="00C4199D">
        <w:rPr>
          <w:i/>
          <w:iCs/>
          <w:sz w:val="24"/>
          <w:szCs w:val="24"/>
          <w:lang w:val="it-IT"/>
        </w:rPr>
        <w:t>”</w:t>
      </w:r>
      <w:r w:rsidRPr="00557227">
        <w:rPr>
          <w:sz w:val="24"/>
          <w:szCs w:val="24"/>
          <w:lang w:val="it-IT"/>
        </w:rPr>
        <w:t>,</w:t>
      </w:r>
      <w:r w:rsidRPr="00557227">
        <w:rPr>
          <w:bCs/>
          <w:sz w:val="24"/>
          <w:szCs w:val="24"/>
          <w:lang w:val="it-IT"/>
        </w:rPr>
        <w:t xml:space="preserve"> </w:t>
      </w:r>
      <w:r w:rsidRPr="00861AF0">
        <w:rPr>
          <w:sz w:val="24"/>
          <w:szCs w:val="24"/>
          <w:lang w:val="it-IT"/>
        </w:rPr>
        <w:t>ai sensi del Regolamento di Ateneo per il conferimento di borse di studio per la collaborazione ad attività di ricerca</w:t>
      </w:r>
      <w:r>
        <w:rPr>
          <w:sz w:val="24"/>
          <w:szCs w:val="24"/>
          <w:lang w:val="it-IT"/>
        </w:rPr>
        <w:t>, secondo il seguente programma:</w:t>
      </w:r>
    </w:p>
    <w:p w14:paraId="4FD7D10C" w14:textId="77777777" w:rsidR="009F582F" w:rsidRPr="00CE3AEC" w:rsidRDefault="009F582F" w:rsidP="009F582F">
      <w:pPr>
        <w:ind w:right="159"/>
        <w:textAlignment w:val="baseline"/>
        <w:rPr>
          <w:rFonts w:cs="Arial"/>
          <w:b/>
          <w:bCs/>
          <w:color w:val="000000"/>
          <w:lang w:val="it-IT"/>
        </w:rPr>
      </w:pPr>
      <w:r w:rsidRPr="00CE3AEC">
        <w:rPr>
          <w:sz w:val="24"/>
          <w:lang w:val="it-IT"/>
        </w:rPr>
        <w:t>Il programma di</w:t>
      </w:r>
      <w:r w:rsidRPr="00CE3AEC">
        <w:rPr>
          <w:spacing w:val="-2"/>
          <w:sz w:val="24"/>
          <w:lang w:val="it-IT"/>
        </w:rPr>
        <w:t xml:space="preserve"> </w:t>
      </w:r>
      <w:r w:rsidRPr="00CE3AEC">
        <w:rPr>
          <w:sz w:val="24"/>
          <w:lang w:val="it-IT"/>
        </w:rPr>
        <w:t>ricerca</w:t>
      </w:r>
      <w:r w:rsidRPr="00CE3AEC">
        <w:rPr>
          <w:spacing w:val="-3"/>
          <w:sz w:val="24"/>
          <w:lang w:val="it-IT"/>
        </w:rPr>
        <w:t xml:space="preserve"> </w:t>
      </w:r>
      <w:r w:rsidRPr="00CE3AEC">
        <w:rPr>
          <w:sz w:val="24"/>
          <w:lang w:val="it-IT"/>
        </w:rPr>
        <w:t xml:space="preserve">prevede: </w:t>
      </w:r>
    </w:p>
    <w:p w14:paraId="257B997F" w14:textId="77777777" w:rsidR="009F582F" w:rsidRPr="00E22A92" w:rsidRDefault="009F582F" w:rsidP="009F582F">
      <w:pPr>
        <w:pStyle w:val="Paragrafoelenco"/>
        <w:numPr>
          <w:ilvl w:val="1"/>
          <w:numId w:val="3"/>
        </w:numPr>
        <w:ind w:left="426" w:right="159" w:hanging="426"/>
        <w:contextualSpacing w:val="0"/>
        <w:jc w:val="both"/>
        <w:textAlignment w:val="baseline"/>
        <w:rPr>
          <w:rFonts w:cs="Arial"/>
          <w:color w:val="000000"/>
          <w:sz w:val="24"/>
          <w:szCs w:val="24"/>
          <w:lang w:val="it-IT"/>
        </w:rPr>
      </w:pPr>
      <w:r w:rsidRPr="00E22A92">
        <w:rPr>
          <w:rFonts w:cs="Arial"/>
          <w:color w:val="000000"/>
          <w:sz w:val="24"/>
          <w:szCs w:val="24"/>
          <w:lang w:val="it-IT"/>
        </w:rPr>
        <w:t>Raccolta e integrazione di dati sui flussi turistici (</w:t>
      </w:r>
      <w:r>
        <w:rPr>
          <w:rFonts w:cs="Arial"/>
          <w:color w:val="000000"/>
          <w:sz w:val="24"/>
          <w:szCs w:val="24"/>
          <w:lang w:val="it-IT"/>
        </w:rPr>
        <w:t xml:space="preserve">ad esempio </w:t>
      </w:r>
      <w:r w:rsidRPr="00E22A92">
        <w:rPr>
          <w:rFonts w:cs="Arial"/>
          <w:color w:val="000000"/>
          <w:sz w:val="24"/>
          <w:szCs w:val="24"/>
          <w:lang w:val="it-IT"/>
        </w:rPr>
        <w:t>statistiche ufficiali, accessi autostradali, mobilità)</w:t>
      </w:r>
      <w:r>
        <w:rPr>
          <w:rFonts w:cs="Arial"/>
          <w:color w:val="000000"/>
          <w:sz w:val="24"/>
          <w:szCs w:val="24"/>
          <w:lang w:val="it-IT"/>
        </w:rPr>
        <w:t>, sui consumi energetici e sulle strutture ricettive.</w:t>
      </w:r>
    </w:p>
    <w:p w14:paraId="11BC5257" w14:textId="77777777" w:rsidR="009F582F" w:rsidRPr="00E22A92" w:rsidRDefault="009F582F" w:rsidP="009F582F">
      <w:pPr>
        <w:pStyle w:val="Paragrafoelenco"/>
        <w:numPr>
          <w:ilvl w:val="1"/>
          <w:numId w:val="3"/>
        </w:numPr>
        <w:ind w:left="426" w:right="159" w:hanging="426"/>
        <w:contextualSpacing w:val="0"/>
        <w:jc w:val="both"/>
        <w:textAlignment w:val="baseline"/>
        <w:rPr>
          <w:rFonts w:cs="Arial"/>
          <w:color w:val="000000"/>
          <w:sz w:val="24"/>
          <w:szCs w:val="24"/>
          <w:lang w:val="it-IT"/>
        </w:rPr>
      </w:pPr>
      <w:r w:rsidRPr="00E22A92">
        <w:rPr>
          <w:rFonts w:cs="Arial"/>
          <w:color w:val="000000"/>
          <w:sz w:val="24"/>
          <w:szCs w:val="24"/>
          <w:lang w:val="it-IT"/>
        </w:rPr>
        <w:t>Organizzazione e analisi preliminare dei dati mediante statistiche descrittive e creazione di un database integrato.</w:t>
      </w:r>
    </w:p>
    <w:p w14:paraId="00AF85BD" w14:textId="77777777" w:rsidR="009F582F" w:rsidRPr="00E22A92" w:rsidRDefault="009F582F" w:rsidP="009F582F">
      <w:pPr>
        <w:pStyle w:val="Paragrafoelenco"/>
        <w:numPr>
          <w:ilvl w:val="1"/>
          <w:numId w:val="3"/>
        </w:numPr>
        <w:ind w:left="426" w:right="159" w:hanging="426"/>
        <w:contextualSpacing w:val="0"/>
        <w:jc w:val="both"/>
        <w:textAlignment w:val="baseline"/>
        <w:rPr>
          <w:rFonts w:cs="Arial"/>
          <w:color w:val="000000"/>
          <w:sz w:val="24"/>
          <w:szCs w:val="24"/>
          <w:lang w:val="it-IT"/>
        </w:rPr>
      </w:pPr>
      <w:r w:rsidRPr="00E22A92">
        <w:rPr>
          <w:rFonts w:cs="Arial"/>
          <w:color w:val="000000"/>
          <w:sz w:val="24"/>
          <w:szCs w:val="24"/>
          <w:lang w:val="it-IT"/>
        </w:rPr>
        <w:t>Identificazione di criticità legate a infrastrutture, consumi energetici e picchi di flussi turistici.</w:t>
      </w:r>
    </w:p>
    <w:p w14:paraId="68AA44A0" w14:textId="77777777" w:rsidR="009F582F" w:rsidRPr="00E22A92" w:rsidRDefault="009F582F" w:rsidP="009F582F">
      <w:pPr>
        <w:pStyle w:val="Paragrafoelenco"/>
        <w:numPr>
          <w:ilvl w:val="1"/>
          <w:numId w:val="3"/>
        </w:numPr>
        <w:ind w:left="426" w:right="159" w:hanging="426"/>
        <w:contextualSpacing w:val="0"/>
        <w:jc w:val="both"/>
        <w:textAlignment w:val="baseline"/>
        <w:rPr>
          <w:rFonts w:cs="Arial"/>
          <w:color w:val="000000"/>
          <w:sz w:val="24"/>
          <w:szCs w:val="24"/>
          <w:lang w:val="it-IT"/>
        </w:rPr>
      </w:pPr>
      <w:r w:rsidRPr="00E22A92">
        <w:rPr>
          <w:rFonts w:cs="Arial"/>
          <w:color w:val="000000"/>
          <w:sz w:val="24"/>
          <w:szCs w:val="24"/>
          <w:lang w:val="it-IT"/>
        </w:rPr>
        <w:t>Revisione della letteratura sui modelli statistici e previsivi applicabili al contesto</w:t>
      </w:r>
      <w:r>
        <w:rPr>
          <w:rFonts w:cs="Arial"/>
          <w:color w:val="000000"/>
          <w:sz w:val="24"/>
          <w:szCs w:val="24"/>
          <w:lang w:val="it-IT"/>
        </w:rPr>
        <w:t xml:space="preserve"> con particolare attenzione a modelli spazio-tempo e per serie storiche</w:t>
      </w:r>
      <w:r w:rsidRPr="00E22A92">
        <w:rPr>
          <w:rFonts w:cs="Arial"/>
          <w:color w:val="000000"/>
          <w:sz w:val="24"/>
          <w:szCs w:val="24"/>
          <w:lang w:val="it-IT"/>
        </w:rPr>
        <w:t>.</w:t>
      </w:r>
    </w:p>
    <w:p w14:paraId="6717AB54" w14:textId="77777777" w:rsidR="009F582F" w:rsidRPr="00E22A92" w:rsidRDefault="009F582F" w:rsidP="009F582F">
      <w:pPr>
        <w:pStyle w:val="Paragrafoelenco"/>
        <w:numPr>
          <w:ilvl w:val="1"/>
          <w:numId w:val="3"/>
        </w:numPr>
        <w:ind w:left="426" w:right="159" w:hanging="426"/>
        <w:contextualSpacing w:val="0"/>
        <w:jc w:val="both"/>
        <w:textAlignment w:val="baseline"/>
        <w:rPr>
          <w:rFonts w:cs="Arial"/>
          <w:color w:val="000000"/>
          <w:sz w:val="24"/>
          <w:szCs w:val="24"/>
          <w:lang w:val="it-IT"/>
        </w:rPr>
      </w:pPr>
      <w:r w:rsidRPr="00E22A92">
        <w:rPr>
          <w:rFonts w:cs="Arial"/>
          <w:color w:val="000000"/>
          <w:sz w:val="24"/>
          <w:szCs w:val="24"/>
          <w:lang w:val="it-IT"/>
        </w:rPr>
        <w:t>Sviluppo di un prototipo di modello predittivo (</w:t>
      </w:r>
      <w:r>
        <w:rPr>
          <w:rFonts w:cs="Arial"/>
          <w:color w:val="000000"/>
          <w:sz w:val="24"/>
          <w:szCs w:val="24"/>
          <w:lang w:val="it-IT"/>
        </w:rPr>
        <w:t xml:space="preserve">modelli spazio-tempo, </w:t>
      </w:r>
      <w:r w:rsidRPr="00E22A92">
        <w:rPr>
          <w:rFonts w:cs="Arial"/>
          <w:color w:val="000000"/>
          <w:sz w:val="24"/>
          <w:szCs w:val="24"/>
          <w:lang w:val="it-IT"/>
        </w:rPr>
        <w:t>machine learning, serie storiche) per stimare i consumi energetici legati ai flussi turistici</w:t>
      </w:r>
      <w:r>
        <w:rPr>
          <w:rFonts w:cs="Arial"/>
          <w:color w:val="000000"/>
          <w:sz w:val="24"/>
          <w:szCs w:val="24"/>
          <w:lang w:val="it-IT"/>
        </w:rPr>
        <w:t xml:space="preserve"> e supportare il processo decisionale e lo sviluppo del modello simulativo.</w:t>
      </w:r>
    </w:p>
    <w:p w14:paraId="1214AED4" w14:textId="77777777" w:rsidR="009F582F" w:rsidRPr="00E22A92" w:rsidRDefault="009F582F" w:rsidP="009F582F">
      <w:pPr>
        <w:pStyle w:val="Paragrafoelenco"/>
        <w:numPr>
          <w:ilvl w:val="1"/>
          <w:numId w:val="3"/>
        </w:numPr>
        <w:ind w:left="426" w:right="159" w:hanging="426"/>
        <w:contextualSpacing w:val="0"/>
        <w:jc w:val="both"/>
        <w:textAlignment w:val="baseline"/>
        <w:rPr>
          <w:rFonts w:cs="Arial"/>
          <w:color w:val="000000"/>
          <w:sz w:val="24"/>
          <w:szCs w:val="24"/>
          <w:lang w:val="it-IT"/>
        </w:rPr>
      </w:pPr>
      <w:r w:rsidRPr="00E22A92">
        <w:rPr>
          <w:rFonts w:cs="Arial"/>
          <w:color w:val="000000"/>
          <w:sz w:val="24"/>
          <w:szCs w:val="24"/>
          <w:lang w:val="it-IT"/>
        </w:rPr>
        <w:t>Validazione e test del modello su dati storici per verificarne l’affidabilità e la precisione.</w:t>
      </w:r>
    </w:p>
    <w:p w14:paraId="3E83B16A" w14:textId="77777777" w:rsidR="009F582F" w:rsidRDefault="009F582F" w:rsidP="009F582F">
      <w:pPr>
        <w:pStyle w:val="Paragrafoelenco"/>
        <w:numPr>
          <w:ilvl w:val="1"/>
          <w:numId w:val="3"/>
        </w:numPr>
        <w:ind w:left="426" w:right="159" w:hanging="426"/>
        <w:contextualSpacing w:val="0"/>
        <w:jc w:val="both"/>
        <w:textAlignment w:val="baseline"/>
        <w:rPr>
          <w:rFonts w:cs="Arial"/>
          <w:color w:val="000000"/>
          <w:sz w:val="24"/>
          <w:szCs w:val="24"/>
          <w:lang w:val="it-IT"/>
        </w:rPr>
      </w:pPr>
      <w:r w:rsidRPr="006816D6">
        <w:rPr>
          <w:rFonts w:cs="Arial"/>
          <w:color w:val="000000"/>
          <w:sz w:val="24"/>
          <w:szCs w:val="24"/>
          <w:lang w:val="it-IT"/>
        </w:rPr>
        <w:t>Diffusione dei risultati tramite la partecipazione a</w:t>
      </w:r>
      <w:r>
        <w:rPr>
          <w:rFonts w:cs="Arial"/>
          <w:color w:val="000000"/>
          <w:sz w:val="24"/>
          <w:szCs w:val="24"/>
          <w:lang w:val="it-IT"/>
        </w:rPr>
        <w:t xml:space="preserve"> incontri con gli stakeholder,</w:t>
      </w:r>
      <w:r w:rsidRPr="006816D6">
        <w:rPr>
          <w:rFonts w:cs="Arial"/>
          <w:color w:val="000000"/>
          <w:sz w:val="24"/>
          <w:szCs w:val="24"/>
          <w:lang w:val="it-IT"/>
        </w:rPr>
        <w:t xml:space="preserve"> convegni e pubblicazione di paper</w:t>
      </w:r>
      <w:r>
        <w:rPr>
          <w:rFonts w:cs="Arial"/>
          <w:color w:val="000000"/>
          <w:sz w:val="24"/>
          <w:szCs w:val="24"/>
          <w:lang w:val="it-IT"/>
        </w:rPr>
        <w:t xml:space="preserve"> scientifici</w:t>
      </w:r>
      <w:r w:rsidRPr="006816D6">
        <w:rPr>
          <w:rFonts w:cs="Arial"/>
          <w:color w:val="000000"/>
          <w:sz w:val="24"/>
          <w:szCs w:val="24"/>
          <w:lang w:val="it-IT"/>
        </w:rPr>
        <w:t>.</w:t>
      </w:r>
    </w:p>
    <w:p w14:paraId="5D3A0466" w14:textId="77777777" w:rsidR="009F582F" w:rsidRDefault="009F582F" w:rsidP="009F582F">
      <w:pPr>
        <w:pStyle w:val="Paragrafoelenco"/>
        <w:numPr>
          <w:ilvl w:val="1"/>
          <w:numId w:val="3"/>
        </w:numPr>
        <w:ind w:left="426" w:right="159" w:hanging="426"/>
        <w:contextualSpacing w:val="0"/>
        <w:jc w:val="both"/>
        <w:textAlignment w:val="baseline"/>
        <w:rPr>
          <w:rFonts w:cs="Arial"/>
          <w:color w:val="000000"/>
          <w:sz w:val="24"/>
          <w:szCs w:val="24"/>
          <w:lang w:val="it-IT"/>
        </w:rPr>
      </w:pPr>
      <w:r w:rsidRPr="00800F57">
        <w:rPr>
          <w:rFonts w:cs="Arial"/>
          <w:color w:val="000000"/>
          <w:sz w:val="24"/>
          <w:szCs w:val="24"/>
          <w:lang w:val="it-IT"/>
        </w:rPr>
        <w:t>Contributo all’organizzazione di workshop presso l’Università della Valle d’Aosta – Université de la Vallée d’Aoste, nell’ambito del progetto SMARTDECO.</w:t>
      </w:r>
    </w:p>
    <w:p w14:paraId="15C7B58B" w14:textId="77777777" w:rsidR="009F582F" w:rsidRPr="00800F57" w:rsidRDefault="009F582F" w:rsidP="009F582F">
      <w:pPr>
        <w:tabs>
          <w:tab w:val="left" w:pos="833"/>
        </w:tabs>
        <w:spacing w:line="249" w:lineRule="auto"/>
        <w:rPr>
          <w:sz w:val="24"/>
          <w:lang w:val="it-IT"/>
        </w:rPr>
      </w:pPr>
      <w:r w:rsidRPr="00800F57">
        <w:rPr>
          <w:sz w:val="24"/>
          <w:lang w:val="it-IT"/>
        </w:rPr>
        <w:t>I compiti del/della borsista sono:</w:t>
      </w:r>
    </w:p>
    <w:p w14:paraId="298C4BF8" w14:textId="77777777" w:rsidR="009F582F" w:rsidRPr="00D21DFB" w:rsidRDefault="009F582F" w:rsidP="009F582F">
      <w:pPr>
        <w:pStyle w:val="Paragrafoelenco"/>
        <w:numPr>
          <w:ilvl w:val="1"/>
          <w:numId w:val="3"/>
        </w:numPr>
        <w:ind w:left="426" w:right="184" w:hanging="426"/>
        <w:contextualSpacing w:val="0"/>
        <w:jc w:val="both"/>
        <w:rPr>
          <w:sz w:val="24"/>
          <w:lang w:val="it-IT"/>
        </w:rPr>
      </w:pPr>
      <w:r w:rsidRPr="000C0110">
        <w:rPr>
          <w:sz w:val="24"/>
          <w:lang w:val="it-IT"/>
        </w:rPr>
        <w:t>Raccolta e gestione dati</w:t>
      </w:r>
      <w:r>
        <w:rPr>
          <w:sz w:val="24"/>
          <w:lang w:val="it-IT"/>
        </w:rPr>
        <w:t>:</w:t>
      </w:r>
      <w:r w:rsidRPr="000C0110">
        <w:rPr>
          <w:sz w:val="24"/>
          <w:lang w:val="it-IT"/>
        </w:rPr>
        <w:t xml:space="preserve"> </w:t>
      </w:r>
      <w:r>
        <w:rPr>
          <w:sz w:val="24"/>
          <w:lang w:val="it-IT"/>
        </w:rPr>
        <w:t>r</w:t>
      </w:r>
      <w:r w:rsidRPr="000C0110">
        <w:rPr>
          <w:sz w:val="24"/>
          <w:lang w:val="it-IT"/>
        </w:rPr>
        <w:t xml:space="preserve">eperire e integrare dati sui flussi turistici da fonti ufficiali e complementari </w:t>
      </w:r>
      <w:r w:rsidRPr="000C0110">
        <w:rPr>
          <w:sz w:val="24"/>
          <w:lang w:val="it-IT"/>
        </w:rPr>
        <w:lastRenderedPageBreak/>
        <w:t>(statistiche, accessi autostradali, mobilità) unitamente a dati sui consumi energetici</w:t>
      </w:r>
      <w:r>
        <w:rPr>
          <w:sz w:val="24"/>
          <w:lang w:val="it-IT"/>
        </w:rPr>
        <w:t>, s</w:t>
      </w:r>
      <w:r w:rsidRPr="000C0110">
        <w:rPr>
          <w:sz w:val="24"/>
          <w:lang w:val="it-IT"/>
        </w:rPr>
        <w:t>tandardizzare e organizzare i dati in un database strutturato e utilizzabile per le analisi successive</w:t>
      </w:r>
      <w:r>
        <w:rPr>
          <w:sz w:val="24"/>
          <w:lang w:val="it-IT"/>
        </w:rPr>
        <w:t>,</w:t>
      </w:r>
      <w:r w:rsidRPr="000C0110">
        <w:rPr>
          <w:sz w:val="24"/>
          <w:lang w:val="it-IT"/>
        </w:rPr>
        <w:t xml:space="preserve"> </w:t>
      </w:r>
      <w:r>
        <w:rPr>
          <w:sz w:val="24"/>
          <w:lang w:val="it-IT"/>
        </w:rPr>
        <w:t>c</w:t>
      </w:r>
      <w:r w:rsidRPr="000C0110">
        <w:rPr>
          <w:sz w:val="24"/>
          <w:lang w:val="it-IT"/>
        </w:rPr>
        <w:t>ondurre analisi descrittive per evidenziare tendenze, stagionalità e picchi nei flussi turistici</w:t>
      </w:r>
      <w:r>
        <w:rPr>
          <w:sz w:val="24"/>
          <w:lang w:val="it-IT"/>
        </w:rPr>
        <w:t xml:space="preserve"> e al contempo </w:t>
      </w:r>
      <w:r w:rsidRPr="00D21DFB">
        <w:rPr>
          <w:sz w:val="24"/>
          <w:lang w:val="it-IT"/>
        </w:rPr>
        <w:t>criticit</w:t>
      </w:r>
      <w:r>
        <w:rPr>
          <w:sz w:val="24"/>
          <w:lang w:val="it-IT"/>
        </w:rPr>
        <w:t>à</w:t>
      </w:r>
      <w:r w:rsidRPr="00D21DFB">
        <w:rPr>
          <w:sz w:val="24"/>
          <w:lang w:val="it-IT"/>
        </w:rPr>
        <w:t xml:space="preserve"> legate alle infrastrutture, ai consumi energetici e all'impatto ambientale.</w:t>
      </w:r>
    </w:p>
    <w:p w14:paraId="064B44F6" w14:textId="77777777" w:rsidR="009F582F" w:rsidRPr="000C0110" w:rsidRDefault="009F582F" w:rsidP="009F582F">
      <w:pPr>
        <w:pStyle w:val="Paragrafoelenco"/>
        <w:numPr>
          <w:ilvl w:val="1"/>
          <w:numId w:val="3"/>
        </w:numPr>
        <w:ind w:left="426" w:right="184" w:hanging="426"/>
        <w:contextualSpacing w:val="0"/>
        <w:jc w:val="both"/>
        <w:rPr>
          <w:sz w:val="24"/>
          <w:lang w:val="it-IT"/>
        </w:rPr>
      </w:pPr>
      <w:r w:rsidRPr="000C0110">
        <w:rPr>
          <w:sz w:val="24"/>
          <w:lang w:val="it-IT"/>
        </w:rPr>
        <w:t>Revisione della letteratura di riferimento</w:t>
      </w:r>
      <w:r>
        <w:rPr>
          <w:sz w:val="24"/>
          <w:lang w:val="it-IT"/>
        </w:rPr>
        <w:t>: a</w:t>
      </w:r>
      <w:r w:rsidRPr="000C0110">
        <w:rPr>
          <w:sz w:val="24"/>
          <w:lang w:val="it-IT"/>
        </w:rPr>
        <w:t xml:space="preserve">nalizzare i principali modelli statistici e previsivi, con particolare attenzione a modelli spazio-temporali e </w:t>
      </w:r>
      <w:r>
        <w:rPr>
          <w:sz w:val="24"/>
          <w:lang w:val="it-IT"/>
        </w:rPr>
        <w:t xml:space="preserve">modelli per </w:t>
      </w:r>
      <w:r w:rsidRPr="000C0110">
        <w:rPr>
          <w:sz w:val="24"/>
          <w:lang w:val="it-IT"/>
        </w:rPr>
        <w:t>serie storiche.</w:t>
      </w:r>
    </w:p>
    <w:p w14:paraId="10A13902" w14:textId="77777777" w:rsidR="009F582F" w:rsidRDefault="009F582F" w:rsidP="009F582F">
      <w:pPr>
        <w:pStyle w:val="Paragrafoelenco"/>
        <w:numPr>
          <w:ilvl w:val="1"/>
          <w:numId w:val="3"/>
        </w:numPr>
        <w:ind w:left="426" w:right="184" w:hanging="426"/>
        <w:contextualSpacing w:val="0"/>
        <w:jc w:val="both"/>
        <w:rPr>
          <w:sz w:val="24"/>
          <w:lang w:val="it-IT"/>
        </w:rPr>
      </w:pPr>
      <w:r>
        <w:rPr>
          <w:sz w:val="24"/>
          <w:lang w:val="it-IT"/>
        </w:rPr>
        <w:t>Progettazione: c</w:t>
      </w:r>
      <w:r w:rsidRPr="00D21DFB">
        <w:rPr>
          <w:sz w:val="24"/>
          <w:lang w:val="it-IT"/>
        </w:rPr>
        <w:t>ontribuire alla progettazione e implementazione di un prototipo di modello predittivo (spazio-temporale, machine learning, serie storiche) per stimare i consumi energetici in relazione ai flussi turistici</w:t>
      </w:r>
      <w:r>
        <w:rPr>
          <w:sz w:val="24"/>
          <w:lang w:val="it-IT"/>
        </w:rPr>
        <w:t xml:space="preserve"> e supportare alla costruzione del modello decisionale e di simulazione, t</w:t>
      </w:r>
      <w:r w:rsidRPr="000C0110">
        <w:rPr>
          <w:sz w:val="24"/>
          <w:lang w:val="it-IT"/>
        </w:rPr>
        <w:t>estare i modelli sviluppati su dati storici per verificarne robustezza, affidabilità e precisione delle previsioni.</w:t>
      </w:r>
    </w:p>
    <w:p w14:paraId="1414B894" w14:textId="77777777" w:rsidR="009F582F" w:rsidRPr="00CA3083" w:rsidRDefault="009F582F" w:rsidP="009F582F">
      <w:pPr>
        <w:pStyle w:val="Paragrafoelenco"/>
        <w:numPr>
          <w:ilvl w:val="1"/>
          <w:numId w:val="3"/>
        </w:numPr>
        <w:ind w:left="426" w:right="184" w:hanging="426"/>
        <w:contextualSpacing w:val="0"/>
        <w:jc w:val="both"/>
        <w:rPr>
          <w:sz w:val="24"/>
          <w:lang w:val="it-IT"/>
        </w:rPr>
      </w:pPr>
      <w:r w:rsidRPr="000C0110">
        <w:rPr>
          <w:sz w:val="24"/>
          <w:lang w:val="it-IT"/>
        </w:rPr>
        <w:t>Disseminazione</w:t>
      </w:r>
      <w:r>
        <w:rPr>
          <w:sz w:val="24"/>
          <w:lang w:val="it-IT"/>
        </w:rPr>
        <w:t>: p</w:t>
      </w:r>
      <w:r w:rsidRPr="000C0110">
        <w:rPr>
          <w:sz w:val="24"/>
          <w:lang w:val="it-IT"/>
        </w:rPr>
        <w:t>artecipare alla stesura di paper scientifici e presentazioni a convegni</w:t>
      </w:r>
      <w:r>
        <w:rPr>
          <w:sz w:val="24"/>
          <w:lang w:val="it-IT"/>
        </w:rPr>
        <w:t>,</w:t>
      </w:r>
      <w:r w:rsidRPr="000C0110">
        <w:rPr>
          <w:sz w:val="24"/>
          <w:lang w:val="it-IT"/>
        </w:rPr>
        <w:t xml:space="preserve"> </w:t>
      </w:r>
      <w:r>
        <w:rPr>
          <w:sz w:val="24"/>
          <w:lang w:val="it-IT"/>
        </w:rPr>
        <w:t>c</w:t>
      </w:r>
      <w:r w:rsidRPr="000C0110">
        <w:rPr>
          <w:sz w:val="24"/>
          <w:lang w:val="it-IT"/>
        </w:rPr>
        <w:t>ollaborare alla comunicazione dei risultati in incontri con stakeholder territoriali</w:t>
      </w:r>
      <w:r>
        <w:rPr>
          <w:sz w:val="24"/>
          <w:lang w:val="it-IT"/>
        </w:rPr>
        <w:t>,  c</w:t>
      </w:r>
      <w:r w:rsidRPr="000C0110">
        <w:rPr>
          <w:sz w:val="24"/>
          <w:lang w:val="it-IT"/>
        </w:rPr>
        <w:t>ontribuire all'organizzazione di workshop e seminari presso l'Università della Valle d'Aosta</w:t>
      </w:r>
      <w:r>
        <w:rPr>
          <w:sz w:val="24"/>
          <w:lang w:val="it-IT"/>
        </w:rPr>
        <w:t xml:space="preserve"> – Université de la Vallée d’Aoste</w:t>
      </w:r>
      <w:r w:rsidRPr="000C0110">
        <w:rPr>
          <w:sz w:val="24"/>
          <w:lang w:val="it-IT"/>
        </w:rPr>
        <w:t>, nell'ambito del progetto SMARTDECO.</w:t>
      </w:r>
    </w:p>
    <w:p w14:paraId="79F9B7BD" w14:textId="77777777" w:rsidR="009F582F" w:rsidRPr="00800F57" w:rsidRDefault="009F582F" w:rsidP="009F582F">
      <w:pPr>
        <w:ind w:right="159"/>
        <w:textAlignment w:val="baseline"/>
        <w:rPr>
          <w:rFonts w:cs="Arial"/>
          <w:color w:val="000000"/>
          <w:sz w:val="24"/>
          <w:szCs w:val="24"/>
          <w:lang w:val="it-IT"/>
        </w:rPr>
      </w:pPr>
    </w:p>
    <w:p w14:paraId="7C0AD3C7" w14:textId="77777777" w:rsidR="009F582F" w:rsidRPr="00861AF0" w:rsidRDefault="009F582F" w:rsidP="009F582F">
      <w:pPr>
        <w:tabs>
          <w:tab w:val="left" w:pos="1920"/>
        </w:tabs>
        <w:jc w:val="both"/>
        <w:rPr>
          <w:sz w:val="24"/>
          <w:szCs w:val="24"/>
          <w:lang w:val="it-IT"/>
        </w:rPr>
      </w:pPr>
    </w:p>
    <w:p w14:paraId="466B7EE4" w14:textId="77777777" w:rsidR="009F582F" w:rsidRPr="00861AF0" w:rsidRDefault="009F582F" w:rsidP="009F582F">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24EFC593" w14:textId="77777777" w:rsidR="009F582F" w:rsidRPr="00861AF0" w:rsidRDefault="009F582F" w:rsidP="009F582F">
      <w:pPr>
        <w:tabs>
          <w:tab w:val="left" w:pos="1920"/>
        </w:tabs>
        <w:rPr>
          <w:sz w:val="24"/>
          <w:szCs w:val="24"/>
          <w:lang w:val="it-IT"/>
        </w:rPr>
      </w:pPr>
    </w:p>
    <w:p w14:paraId="1D7B5C97" w14:textId="77777777" w:rsidR="009F582F" w:rsidRPr="00861AF0" w:rsidRDefault="009F582F" w:rsidP="009F582F">
      <w:pPr>
        <w:tabs>
          <w:tab w:val="left" w:pos="1920"/>
        </w:tabs>
        <w:jc w:val="center"/>
        <w:rPr>
          <w:b/>
          <w:bCs/>
          <w:sz w:val="24"/>
          <w:szCs w:val="24"/>
          <w:lang w:val="it-IT"/>
        </w:rPr>
      </w:pPr>
      <w:r w:rsidRPr="00861AF0">
        <w:rPr>
          <w:b/>
          <w:bCs/>
          <w:sz w:val="24"/>
          <w:szCs w:val="24"/>
          <w:lang w:val="it-IT"/>
        </w:rPr>
        <w:t>DICHIARA</w:t>
      </w:r>
    </w:p>
    <w:p w14:paraId="209BCB93" w14:textId="77777777" w:rsidR="009F582F" w:rsidRPr="00861AF0" w:rsidRDefault="009F582F" w:rsidP="009F582F">
      <w:pPr>
        <w:tabs>
          <w:tab w:val="left" w:pos="1920"/>
        </w:tabs>
        <w:rPr>
          <w:sz w:val="24"/>
          <w:szCs w:val="24"/>
          <w:lang w:val="it-IT"/>
        </w:rPr>
      </w:pPr>
    </w:p>
    <w:p w14:paraId="13DD7B28" w14:textId="77777777" w:rsidR="009F582F" w:rsidRPr="00861AF0" w:rsidRDefault="009F582F" w:rsidP="009F582F">
      <w:pPr>
        <w:numPr>
          <w:ilvl w:val="0"/>
          <w:numId w:val="2"/>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32CA5C36" w14:textId="77777777" w:rsidR="009F582F" w:rsidRPr="00861AF0" w:rsidRDefault="009F582F" w:rsidP="009F582F">
      <w:pPr>
        <w:tabs>
          <w:tab w:val="left" w:pos="1920"/>
        </w:tabs>
        <w:jc w:val="both"/>
        <w:rPr>
          <w:sz w:val="24"/>
          <w:szCs w:val="24"/>
          <w:lang w:val="it-IT"/>
        </w:rPr>
      </w:pPr>
      <w:r w:rsidRPr="00861AF0">
        <w:rPr>
          <w:sz w:val="24"/>
          <w:szCs w:val="24"/>
          <w:lang w:val="it-IT"/>
        </w:rPr>
        <w:t>Nome_________________________________________________________________________</w:t>
      </w:r>
    </w:p>
    <w:p w14:paraId="184063AE" w14:textId="77777777" w:rsidR="009F582F" w:rsidRPr="00861AF0" w:rsidRDefault="009F582F" w:rsidP="009F582F">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793CB870" w14:textId="77777777" w:rsidR="009F582F" w:rsidRPr="00861AF0" w:rsidRDefault="009F582F" w:rsidP="009F582F">
      <w:pPr>
        <w:numPr>
          <w:ilvl w:val="0"/>
          <w:numId w:val="2"/>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297CA3AA" w14:textId="77777777" w:rsidR="009F582F" w:rsidRPr="00861AF0" w:rsidRDefault="009F582F" w:rsidP="009F582F">
      <w:pPr>
        <w:tabs>
          <w:tab w:val="left" w:pos="1920"/>
        </w:tabs>
        <w:spacing w:after="240"/>
        <w:ind w:firstLine="57"/>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2D9F77B7" w14:textId="77777777" w:rsidR="009F582F" w:rsidRPr="00861AF0" w:rsidRDefault="009F582F" w:rsidP="009F582F">
      <w:pPr>
        <w:numPr>
          <w:ilvl w:val="0"/>
          <w:numId w:val="2"/>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59C081D8" w14:textId="77777777" w:rsidR="009F582F" w:rsidRPr="00861AF0" w:rsidRDefault="009F582F" w:rsidP="009F582F">
      <w:pPr>
        <w:tabs>
          <w:tab w:val="left" w:pos="1920"/>
        </w:tabs>
        <w:spacing w:after="240"/>
        <w:ind w:firstLine="57"/>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4942178E" w14:textId="77777777" w:rsidR="009F582F" w:rsidRPr="00861AF0" w:rsidRDefault="009F582F" w:rsidP="009F582F">
      <w:pPr>
        <w:numPr>
          <w:ilvl w:val="0"/>
          <w:numId w:val="2"/>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078E857F" w14:textId="77777777" w:rsidR="009F582F" w:rsidRPr="00861AF0" w:rsidRDefault="009F582F" w:rsidP="009F582F">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01A403A0" w14:textId="77777777" w:rsidR="009F582F" w:rsidRPr="00861AF0" w:rsidRDefault="009F582F" w:rsidP="009F582F">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0C2BC43B" w14:textId="77777777" w:rsidR="009F582F" w:rsidRPr="00861AF0" w:rsidRDefault="009F582F" w:rsidP="009F582F">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0613BA45" w14:textId="77777777" w:rsidR="009F582F" w:rsidRPr="006D0B9C" w:rsidRDefault="009F582F" w:rsidP="009F582F">
      <w:pPr>
        <w:numPr>
          <w:ilvl w:val="0"/>
          <w:numId w:val="2"/>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3DDD95D6" w14:textId="77777777" w:rsidR="009F582F" w:rsidRPr="00861AF0" w:rsidRDefault="009F582F" w:rsidP="009F582F">
      <w:pPr>
        <w:numPr>
          <w:ilvl w:val="0"/>
          <w:numId w:val="2"/>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78CA0DBD" w14:textId="77777777" w:rsidR="009F582F" w:rsidRPr="00861AF0" w:rsidRDefault="009F582F" w:rsidP="009F582F">
      <w:pPr>
        <w:tabs>
          <w:tab w:val="left" w:pos="1920"/>
        </w:tabs>
        <w:ind w:firstLine="57"/>
        <w:jc w:val="both"/>
        <w:rPr>
          <w:sz w:val="24"/>
          <w:szCs w:val="24"/>
          <w:lang w:val="it-IT"/>
        </w:rPr>
      </w:pPr>
    </w:p>
    <w:p w14:paraId="7A7E0FD5" w14:textId="77777777" w:rsidR="009F582F" w:rsidRPr="00382EB7" w:rsidRDefault="009F582F" w:rsidP="009F582F">
      <w:pPr>
        <w:pStyle w:val="Paragrafoelenco"/>
        <w:numPr>
          <w:ilvl w:val="0"/>
          <w:numId w:val="2"/>
        </w:numPr>
        <w:tabs>
          <w:tab w:val="left" w:pos="567"/>
        </w:tabs>
        <w:ind w:left="284" w:right="184" w:hanging="284"/>
        <w:contextualSpacing w:val="0"/>
        <w:jc w:val="both"/>
        <w:rPr>
          <w:sz w:val="24"/>
          <w:szCs w:val="24"/>
          <w:lang w:val="it-IT"/>
        </w:rPr>
      </w:pPr>
      <w:r w:rsidRPr="00382EB7">
        <w:rPr>
          <w:sz w:val="24"/>
          <w:szCs w:val="24"/>
          <w:lang w:val="it-IT"/>
        </w:rPr>
        <w:t>di essere in possesso del seguente titolo di studio: _____________________________________ conseguito presso________________________________________________ in data __________ con la seguente votazione</w:t>
      </w:r>
      <w:r>
        <w:rPr>
          <w:sz w:val="24"/>
          <w:szCs w:val="24"/>
          <w:lang w:val="it-IT"/>
        </w:rPr>
        <w:t xml:space="preserve"> </w:t>
      </w:r>
      <w:r w:rsidRPr="00382EB7">
        <w:rPr>
          <w:sz w:val="24"/>
          <w:szCs w:val="24"/>
          <w:lang w:val="it-IT"/>
        </w:rPr>
        <w:t>____________________________;</w:t>
      </w:r>
      <w:r w:rsidRPr="00382EB7">
        <w:rPr>
          <w:sz w:val="24"/>
          <w:szCs w:val="24"/>
          <w:lang w:val="it-IT"/>
        </w:rPr>
        <w:br/>
      </w:r>
    </w:p>
    <w:p w14:paraId="5132481A" w14:textId="77777777" w:rsidR="009F582F" w:rsidRPr="00861AF0" w:rsidRDefault="009F582F" w:rsidP="009F582F">
      <w:pPr>
        <w:numPr>
          <w:ilvl w:val="0"/>
          <w:numId w:val="2"/>
        </w:numPr>
        <w:tabs>
          <w:tab w:val="left" w:pos="142"/>
        </w:tabs>
        <w:spacing w:after="240"/>
        <w:ind w:left="284" w:hanging="284"/>
        <w:jc w:val="both"/>
        <w:rPr>
          <w:sz w:val="24"/>
          <w:szCs w:val="24"/>
          <w:lang w:val="it-IT"/>
        </w:rPr>
      </w:pPr>
      <w:r w:rsidRPr="00861AF0">
        <w:rPr>
          <w:sz w:val="24"/>
          <w:szCs w:val="24"/>
          <w:lang w:val="it-IT"/>
        </w:rPr>
        <w:t xml:space="preserve">di </w:t>
      </w:r>
      <w:r w:rsidRPr="00E262D8">
        <w:rPr>
          <w:sz w:val="24"/>
          <w:szCs w:val="24"/>
          <w:lang w:val="it-IT"/>
        </w:rPr>
        <w:t xml:space="preserve">conoscere </w:t>
      </w:r>
      <w:r w:rsidRPr="005A5704">
        <w:rPr>
          <w:sz w:val="24"/>
          <w:szCs w:val="24"/>
          <w:lang w:val="it-IT"/>
        </w:rPr>
        <w:t>la lingua inglese</w:t>
      </w:r>
      <w:r w:rsidRPr="00E262D8">
        <w:rPr>
          <w:sz w:val="24"/>
          <w:szCs w:val="24"/>
          <w:lang w:val="it-IT"/>
        </w:rPr>
        <w:t>;</w:t>
      </w:r>
      <w:r w:rsidRPr="00861AF0">
        <w:rPr>
          <w:sz w:val="24"/>
          <w:szCs w:val="24"/>
          <w:lang w:val="it-IT"/>
        </w:rPr>
        <w:t xml:space="preserve"> </w:t>
      </w:r>
    </w:p>
    <w:p w14:paraId="1104F2AD" w14:textId="77777777" w:rsidR="009F582F" w:rsidRPr="006D0B9C" w:rsidRDefault="009F582F" w:rsidP="009F582F">
      <w:pPr>
        <w:numPr>
          <w:ilvl w:val="0"/>
          <w:numId w:val="2"/>
        </w:numPr>
        <w:tabs>
          <w:tab w:val="left" w:pos="284"/>
        </w:tabs>
        <w:ind w:left="142" w:hanging="142"/>
        <w:jc w:val="both"/>
        <w:rPr>
          <w:sz w:val="24"/>
          <w:szCs w:val="24"/>
          <w:lang w:val="it-IT"/>
        </w:rPr>
      </w:pPr>
      <w:r w:rsidRPr="00861AF0">
        <w:rPr>
          <w:sz w:val="24"/>
          <w:szCs w:val="24"/>
          <w:lang w:val="it-IT"/>
        </w:rPr>
        <w:lastRenderedPageBreak/>
        <w:t xml:space="preserve">di essere in possesso del titolo di Dottore di ricerca </w:t>
      </w:r>
      <w:r w:rsidRPr="006D0B9C">
        <w:rPr>
          <w:sz w:val="24"/>
          <w:szCs w:val="24"/>
          <w:lang w:val="it-IT"/>
        </w:rPr>
        <w:t>i</w:t>
      </w:r>
      <w:r w:rsidRPr="00861AF0">
        <w:rPr>
          <w:sz w:val="24"/>
          <w:szCs w:val="24"/>
          <w:lang w:val="it-IT"/>
        </w:rPr>
        <w:t>n_____________________________________</w:t>
      </w:r>
      <w:r w:rsidRPr="006D0B9C">
        <w:rPr>
          <w:sz w:val="24"/>
          <w:szCs w:val="24"/>
          <w:lang w:val="it-IT"/>
        </w:rPr>
        <w:t xml:space="preserve"> </w:t>
      </w:r>
      <w:r w:rsidRPr="00861AF0">
        <w:rPr>
          <w:sz w:val="24"/>
          <w:szCs w:val="24"/>
          <w:lang w:val="it-IT"/>
        </w:rPr>
        <w:t>___________________ conseguito presso ___________________________________</w:t>
      </w:r>
      <w:r w:rsidRPr="006D0B9C">
        <w:rPr>
          <w:sz w:val="24"/>
          <w:szCs w:val="24"/>
          <w:lang w:val="it-IT"/>
        </w:rPr>
        <w:t>____</w:t>
      </w:r>
      <w:r w:rsidRPr="00861AF0">
        <w:rPr>
          <w:sz w:val="24"/>
          <w:szCs w:val="24"/>
          <w:lang w:val="it-IT"/>
        </w:rPr>
        <w:t>_______</w:t>
      </w:r>
    </w:p>
    <w:p w14:paraId="05DE998A" w14:textId="77777777" w:rsidR="009F582F" w:rsidRPr="00861AF0" w:rsidRDefault="009F582F" w:rsidP="009F582F">
      <w:pPr>
        <w:tabs>
          <w:tab w:val="left" w:pos="284"/>
        </w:tabs>
        <w:spacing w:after="240"/>
        <w:ind w:firstLine="142"/>
        <w:jc w:val="both"/>
        <w:rPr>
          <w:sz w:val="24"/>
          <w:szCs w:val="24"/>
          <w:lang w:val="it-IT"/>
        </w:rPr>
      </w:pPr>
      <w:r w:rsidRPr="00861AF0">
        <w:rPr>
          <w:sz w:val="24"/>
          <w:szCs w:val="24"/>
          <w:lang w:val="it-IT"/>
        </w:rPr>
        <w:t>____________in data ____________________ ;</w:t>
      </w:r>
    </w:p>
    <w:p w14:paraId="47B4E992" w14:textId="77777777" w:rsidR="009F582F" w:rsidRPr="00861AF0" w:rsidRDefault="009F582F" w:rsidP="009F582F">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Pr="006D0B9C">
        <w:rPr>
          <w:sz w:val="24"/>
          <w:szCs w:val="24"/>
          <w:lang w:val="it-IT"/>
        </w:rPr>
        <w:t>____</w:t>
      </w:r>
      <w:r w:rsidRPr="00861AF0">
        <w:rPr>
          <w:sz w:val="24"/>
          <w:szCs w:val="24"/>
          <w:lang w:val="it-IT"/>
        </w:rPr>
        <w:t>____________________________________________________________________</w:t>
      </w:r>
      <w:r w:rsidRPr="006D0B9C">
        <w:rPr>
          <w:sz w:val="24"/>
          <w:szCs w:val="24"/>
          <w:lang w:val="it-IT"/>
        </w:rPr>
        <w:t>;</w:t>
      </w:r>
    </w:p>
    <w:p w14:paraId="027166DA" w14:textId="77777777" w:rsidR="009F582F" w:rsidRPr="00861AF0" w:rsidRDefault="009F582F" w:rsidP="009F582F">
      <w:pPr>
        <w:numPr>
          <w:ilvl w:val="0"/>
          <w:numId w:val="2"/>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53836062" w14:textId="77777777" w:rsidR="009F582F" w:rsidRPr="006D0B9C" w:rsidRDefault="009F582F" w:rsidP="009F582F">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7215695E" w14:textId="77777777" w:rsidR="009F582F" w:rsidRPr="00861AF0" w:rsidRDefault="009F582F" w:rsidP="009F582F">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3A781CDB" w14:textId="77777777" w:rsidR="009F582F" w:rsidRPr="00861AF0" w:rsidRDefault="009F582F" w:rsidP="009F582F">
      <w:pPr>
        <w:numPr>
          <w:ilvl w:val="0"/>
          <w:numId w:val="2"/>
        </w:numPr>
        <w:tabs>
          <w:tab w:val="left" w:pos="284"/>
        </w:tabs>
        <w:ind w:left="284" w:hanging="284"/>
        <w:jc w:val="both"/>
        <w:rPr>
          <w:sz w:val="24"/>
          <w:szCs w:val="24"/>
          <w:lang w:val="it-IT"/>
        </w:rPr>
      </w:pPr>
      <w:r w:rsidRPr="00861AF0">
        <w:rPr>
          <w:sz w:val="24"/>
          <w:szCs w:val="24"/>
          <w:lang w:val="it-IT"/>
        </w:rPr>
        <w:t xml:space="preserve">di aver preso visione delle condizioni di incompatibilità di cui all’articolo </w:t>
      </w:r>
      <w:r>
        <w:rPr>
          <w:sz w:val="24"/>
          <w:szCs w:val="24"/>
          <w:lang w:val="it-IT"/>
        </w:rPr>
        <w:t>9</w:t>
      </w:r>
      <w:r w:rsidRPr="00861AF0">
        <w:rPr>
          <w:sz w:val="24"/>
          <w:szCs w:val="24"/>
          <w:lang w:val="it-IT"/>
        </w:rPr>
        <w:t xml:space="preserve"> del bando per il conferimento di una borsa di studio per la collaborazione ad attività di ricerca nel progetto dal titolo </w:t>
      </w:r>
      <w:r w:rsidRPr="00C4199D">
        <w:rPr>
          <w:i/>
          <w:iCs/>
          <w:sz w:val="24"/>
          <w:szCs w:val="24"/>
          <w:lang w:val="it-IT"/>
        </w:rPr>
        <w:t>“</w:t>
      </w:r>
      <w:r w:rsidRPr="003479D6">
        <w:rPr>
          <w:i/>
          <w:iCs/>
          <w:sz w:val="24"/>
          <w:lang w:val="it-IT"/>
        </w:rPr>
        <w:t>SMARTDECO - Energia e Turismo in Aree Montane Fragili: Strategie e metodologie per il Decoupling</w:t>
      </w:r>
      <w:r w:rsidRPr="00C4199D">
        <w:rPr>
          <w:i/>
          <w:iCs/>
          <w:sz w:val="24"/>
          <w:szCs w:val="24"/>
          <w:lang w:val="it-IT"/>
        </w:rPr>
        <w:t>”</w:t>
      </w:r>
      <w:r w:rsidRPr="00861AF0">
        <w:rPr>
          <w:sz w:val="24"/>
          <w:szCs w:val="24"/>
          <w:lang w:val="it-IT"/>
        </w:rPr>
        <w:t>.</w:t>
      </w:r>
    </w:p>
    <w:p w14:paraId="2CF7D201" w14:textId="77777777" w:rsidR="009F582F" w:rsidRPr="00861AF0" w:rsidRDefault="009F582F" w:rsidP="009F582F">
      <w:pPr>
        <w:tabs>
          <w:tab w:val="left" w:pos="1920"/>
        </w:tabs>
        <w:ind w:firstLine="57"/>
        <w:jc w:val="both"/>
        <w:rPr>
          <w:sz w:val="24"/>
          <w:szCs w:val="24"/>
          <w:lang w:val="it-IT"/>
        </w:rPr>
      </w:pPr>
    </w:p>
    <w:p w14:paraId="3A403F0A" w14:textId="77777777" w:rsidR="009F582F" w:rsidRDefault="009F582F" w:rsidP="009F582F">
      <w:pPr>
        <w:tabs>
          <w:tab w:val="left" w:pos="1920"/>
        </w:tabs>
        <w:jc w:val="center"/>
        <w:rPr>
          <w:b/>
          <w:bCs/>
          <w:sz w:val="24"/>
          <w:szCs w:val="24"/>
          <w:lang w:val="it-IT"/>
        </w:rPr>
      </w:pPr>
      <w:r w:rsidRPr="00861AF0">
        <w:rPr>
          <w:b/>
          <w:bCs/>
          <w:sz w:val="24"/>
          <w:szCs w:val="24"/>
          <w:lang w:val="it-IT"/>
        </w:rPr>
        <w:t>ALLEGA</w:t>
      </w:r>
    </w:p>
    <w:p w14:paraId="4DBF31D5" w14:textId="77777777" w:rsidR="009F582F" w:rsidRPr="00861AF0" w:rsidRDefault="009F582F" w:rsidP="009F582F">
      <w:pPr>
        <w:tabs>
          <w:tab w:val="left" w:pos="1920"/>
        </w:tabs>
        <w:jc w:val="center"/>
        <w:rPr>
          <w:b/>
          <w:bCs/>
          <w:sz w:val="24"/>
          <w:szCs w:val="24"/>
          <w:lang w:val="it-IT"/>
        </w:rPr>
      </w:pPr>
    </w:p>
    <w:p w14:paraId="3AE791FE" w14:textId="77777777" w:rsidR="009F582F" w:rsidRPr="00861AF0" w:rsidRDefault="009F582F" w:rsidP="009F582F">
      <w:pPr>
        <w:numPr>
          <w:ilvl w:val="0"/>
          <w:numId w:val="1"/>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60D8A067" w14:textId="77777777" w:rsidR="009F582F" w:rsidRPr="00861AF0" w:rsidRDefault="009F582F" w:rsidP="009F582F">
      <w:pPr>
        <w:numPr>
          <w:ilvl w:val="0"/>
          <w:numId w:val="1"/>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9"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718E752B" w14:textId="77777777" w:rsidR="009F582F" w:rsidRPr="00861AF0" w:rsidRDefault="009F582F" w:rsidP="009F582F">
      <w:pPr>
        <w:numPr>
          <w:ilvl w:val="0"/>
          <w:numId w:val="1"/>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0131E617" w14:textId="77777777" w:rsidR="009F582F" w:rsidRPr="00861AF0" w:rsidRDefault="009F582F" w:rsidP="009F582F">
      <w:pPr>
        <w:numPr>
          <w:ilvl w:val="0"/>
          <w:numId w:val="1"/>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7254B062" w14:textId="77777777" w:rsidR="009F582F" w:rsidRDefault="009F582F" w:rsidP="009F582F">
      <w:pPr>
        <w:numPr>
          <w:ilvl w:val="0"/>
          <w:numId w:val="1"/>
        </w:numPr>
        <w:tabs>
          <w:tab w:val="left" w:pos="1920"/>
        </w:tabs>
        <w:jc w:val="both"/>
        <w:rPr>
          <w:sz w:val="24"/>
          <w:szCs w:val="24"/>
          <w:lang w:val="it-IT"/>
        </w:rPr>
      </w:pPr>
      <w:r w:rsidRPr="00861AF0">
        <w:rPr>
          <w:sz w:val="24"/>
          <w:szCs w:val="24"/>
          <w:lang w:val="it-IT"/>
        </w:rPr>
        <w:t>dichiarazione sostitutiva di atto di notorietà in riferimento all’insussistenza di una situazione di conflitto, anche potenziale, di interessi, il cui modulo è allegato al presente bando</w:t>
      </w:r>
      <w:r>
        <w:rPr>
          <w:sz w:val="24"/>
          <w:szCs w:val="24"/>
          <w:lang w:val="it-IT"/>
        </w:rPr>
        <w:t>.</w:t>
      </w:r>
    </w:p>
    <w:p w14:paraId="35FF8A00" w14:textId="77777777" w:rsidR="009F582F" w:rsidRPr="006D398C" w:rsidRDefault="009F582F" w:rsidP="009F582F">
      <w:pPr>
        <w:numPr>
          <w:ilvl w:val="0"/>
          <w:numId w:val="1"/>
        </w:numPr>
        <w:tabs>
          <w:tab w:val="left" w:pos="1920"/>
        </w:tabs>
        <w:jc w:val="both"/>
        <w:rPr>
          <w:sz w:val="24"/>
          <w:szCs w:val="24"/>
          <w:lang w:val="it-IT"/>
        </w:rPr>
      </w:pPr>
      <w:r w:rsidRPr="006D398C">
        <w:rPr>
          <w:sz w:val="24"/>
          <w:szCs w:val="24"/>
          <w:lang w:val="it-IT"/>
        </w:rPr>
        <w:t>esclusivamente per i candidati in possesso di un titolo di studio conseguito all’estero:</w:t>
      </w:r>
    </w:p>
    <w:p w14:paraId="275E04AF" w14:textId="77777777" w:rsidR="009F582F" w:rsidRDefault="009F582F" w:rsidP="009F582F">
      <w:pPr>
        <w:tabs>
          <w:tab w:val="left" w:pos="1920"/>
        </w:tabs>
        <w:ind w:left="720"/>
        <w:jc w:val="both"/>
        <w:rPr>
          <w:sz w:val="24"/>
          <w:szCs w:val="24"/>
          <w:lang w:val="it-IT"/>
        </w:rPr>
      </w:pPr>
      <w:r w:rsidRPr="006D398C">
        <w:rPr>
          <w:sz w:val="24"/>
          <w:szCs w:val="24"/>
          <w:lang w:val="it-IT"/>
        </w:rPr>
        <w:t>invio, unitamente alla domanda di partecipazione, dei titoli di studio tradotti ufficialmente in lingua</w:t>
      </w:r>
      <w:r>
        <w:rPr>
          <w:sz w:val="24"/>
          <w:szCs w:val="24"/>
          <w:lang w:val="it-IT"/>
        </w:rPr>
        <w:t xml:space="preserve"> </w:t>
      </w:r>
      <w:r w:rsidRPr="006D398C">
        <w:rPr>
          <w:sz w:val="24"/>
          <w:szCs w:val="24"/>
          <w:lang w:val="it-IT"/>
        </w:rPr>
        <w:t>italiana e legalizzati dalle autorità del paese che rilascia il titolo (salvo il caso di esonero in virtù di</w:t>
      </w:r>
      <w:r>
        <w:rPr>
          <w:sz w:val="24"/>
          <w:szCs w:val="24"/>
          <w:lang w:val="it-IT"/>
        </w:rPr>
        <w:t xml:space="preserve"> </w:t>
      </w:r>
      <w:r w:rsidRPr="006D398C">
        <w:rPr>
          <w:sz w:val="24"/>
          <w:szCs w:val="24"/>
          <w:lang w:val="it-IT"/>
        </w:rPr>
        <w:t>accordi e convenzioni internazionali) e della dichiarazione di valore rilasciata dalla rappresentanza</w:t>
      </w:r>
      <w:r>
        <w:rPr>
          <w:sz w:val="24"/>
          <w:szCs w:val="24"/>
          <w:lang w:val="it-IT"/>
        </w:rPr>
        <w:t xml:space="preserve"> </w:t>
      </w:r>
      <w:r w:rsidRPr="006D398C">
        <w:rPr>
          <w:sz w:val="24"/>
          <w:szCs w:val="24"/>
          <w:lang w:val="it-IT"/>
        </w:rPr>
        <w:t>diplomatica italiana nel paese in cui il titolo è stato ottenuto. Nel caso in cui il candidato non sia</w:t>
      </w:r>
      <w:r>
        <w:rPr>
          <w:sz w:val="24"/>
          <w:szCs w:val="24"/>
          <w:lang w:val="it-IT"/>
        </w:rPr>
        <w:t xml:space="preserve"> </w:t>
      </w:r>
      <w:r w:rsidRPr="006D398C">
        <w:rPr>
          <w:sz w:val="24"/>
          <w:szCs w:val="24"/>
          <w:lang w:val="it-IT"/>
        </w:rPr>
        <w:t>ancora in possesso della dichiarazione di valore, dovrà dichiarare di aver presentato la richiesta di</w:t>
      </w:r>
      <w:r>
        <w:rPr>
          <w:sz w:val="24"/>
          <w:szCs w:val="24"/>
          <w:lang w:val="it-IT"/>
        </w:rPr>
        <w:t xml:space="preserve"> </w:t>
      </w:r>
      <w:r w:rsidRPr="006D398C">
        <w:rPr>
          <w:sz w:val="24"/>
          <w:szCs w:val="24"/>
          <w:lang w:val="it-IT"/>
        </w:rPr>
        <w:t>rilascio della dichiarazione di valore per poter essere ammesso sotto condizione alla selezione. La</w:t>
      </w:r>
      <w:r>
        <w:rPr>
          <w:sz w:val="24"/>
          <w:szCs w:val="24"/>
          <w:lang w:val="it-IT"/>
        </w:rPr>
        <w:t xml:space="preserve"> </w:t>
      </w:r>
      <w:r w:rsidRPr="006D398C">
        <w:rPr>
          <w:sz w:val="24"/>
          <w:szCs w:val="24"/>
          <w:lang w:val="it-IT"/>
        </w:rPr>
        <w:t>dichiarazione di valore dovrà essere prodotta, in ogni caso, dal candidato vincitore prima della</w:t>
      </w:r>
      <w:r>
        <w:rPr>
          <w:sz w:val="24"/>
          <w:szCs w:val="24"/>
          <w:lang w:val="it-IT"/>
        </w:rPr>
        <w:t xml:space="preserve"> </w:t>
      </w:r>
      <w:r w:rsidRPr="006D398C">
        <w:rPr>
          <w:sz w:val="24"/>
          <w:szCs w:val="24"/>
          <w:lang w:val="it-IT"/>
        </w:rPr>
        <w:t>sottoscrizione del contratto pena l’esclusione dalla presente selezione. La valutazione di equivalenza</w:t>
      </w:r>
      <w:r>
        <w:rPr>
          <w:sz w:val="24"/>
          <w:szCs w:val="24"/>
          <w:lang w:val="it-IT"/>
        </w:rPr>
        <w:t xml:space="preserve"> </w:t>
      </w:r>
      <w:r w:rsidRPr="006D398C">
        <w:rPr>
          <w:sz w:val="24"/>
          <w:szCs w:val="24"/>
          <w:lang w:val="it-IT"/>
        </w:rPr>
        <w:t>dei titoli di studio conseguiti all’estero, ai soli fini del conferimento del presente incarico, è effettuata</w:t>
      </w:r>
      <w:r>
        <w:rPr>
          <w:sz w:val="24"/>
          <w:szCs w:val="24"/>
          <w:lang w:val="it-IT"/>
        </w:rPr>
        <w:t xml:space="preserve"> </w:t>
      </w:r>
      <w:r w:rsidRPr="006D398C">
        <w:rPr>
          <w:sz w:val="24"/>
          <w:szCs w:val="24"/>
          <w:lang w:val="it-IT"/>
        </w:rPr>
        <w:t>dalla Commissione esaminatrice. Nel caso in cui i titoli di studio conseguiti all’estero siano già stati</w:t>
      </w:r>
      <w:r>
        <w:rPr>
          <w:sz w:val="24"/>
          <w:szCs w:val="24"/>
          <w:lang w:val="it-IT"/>
        </w:rPr>
        <w:t xml:space="preserve"> </w:t>
      </w:r>
      <w:r w:rsidRPr="006D398C">
        <w:rPr>
          <w:sz w:val="24"/>
          <w:szCs w:val="24"/>
          <w:lang w:val="it-IT"/>
        </w:rPr>
        <w:t xml:space="preserve">dichiarati equipollenti o equivalenti, è </w:t>
      </w:r>
      <w:r w:rsidRPr="006D398C">
        <w:rPr>
          <w:sz w:val="24"/>
          <w:szCs w:val="24"/>
          <w:lang w:val="it-IT"/>
        </w:rPr>
        <w:lastRenderedPageBreak/>
        <w:t>sufficiente allegare la relativa dichiarazione</w:t>
      </w:r>
      <w:r>
        <w:rPr>
          <w:sz w:val="24"/>
          <w:szCs w:val="24"/>
          <w:lang w:val="it-IT"/>
        </w:rPr>
        <w:t>.</w:t>
      </w:r>
    </w:p>
    <w:p w14:paraId="5CE66984" w14:textId="77777777" w:rsidR="009F582F" w:rsidRPr="00861AF0" w:rsidRDefault="009F582F" w:rsidP="009F582F">
      <w:pPr>
        <w:tabs>
          <w:tab w:val="left" w:pos="1920"/>
        </w:tabs>
        <w:jc w:val="both"/>
        <w:rPr>
          <w:sz w:val="24"/>
          <w:szCs w:val="24"/>
          <w:lang w:val="it-IT"/>
        </w:rPr>
      </w:pPr>
    </w:p>
    <w:p w14:paraId="0E6AD2C9" w14:textId="77777777" w:rsidR="009F582F" w:rsidRPr="00861AF0" w:rsidRDefault="009F582F" w:rsidP="009F582F">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32516BA" w14:textId="77777777" w:rsidR="009F582F" w:rsidRPr="00861AF0" w:rsidRDefault="009F582F" w:rsidP="009F582F">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30E5AFC5" w14:textId="77777777" w:rsidR="009F582F" w:rsidRPr="00861AF0" w:rsidRDefault="009F582F" w:rsidP="009F582F">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7694D601" w14:textId="77777777" w:rsidR="009F582F" w:rsidRPr="00861AF0" w:rsidRDefault="009F582F" w:rsidP="009F582F">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46E2E278" w14:textId="77777777" w:rsidR="009F582F" w:rsidRPr="00861AF0" w:rsidRDefault="009F582F" w:rsidP="009F582F">
      <w:pPr>
        <w:tabs>
          <w:tab w:val="left" w:pos="1920"/>
        </w:tabs>
        <w:jc w:val="both"/>
        <w:rPr>
          <w:sz w:val="24"/>
          <w:szCs w:val="24"/>
          <w:lang w:val="it-IT"/>
        </w:rPr>
      </w:pPr>
    </w:p>
    <w:p w14:paraId="0916E40C" w14:textId="77777777" w:rsidR="009F582F" w:rsidRPr="00861AF0" w:rsidRDefault="009F582F" w:rsidP="009F582F">
      <w:pPr>
        <w:tabs>
          <w:tab w:val="left" w:pos="1920"/>
        </w:tabs>
        <w:jc w:val="both"/>
        <w:rPr>
          <w:sz w:val="24"/>
          <w:szCs w:val="24"/>
          <w:lang w:val="it-IT"/>
        </w:rPr>
      </w:pPr>
    </w:p>
    <w:p w14:paraId="4E375AA7" w14:textId="77777777" w:rsidR="009F582F" w:rsidRPr="006D0B9C" w:rsidRDefault="009F582F" w:rsidP="009F582F">
      <w:pPr>
        <w:tabs>
          <w:tab w:val="left" w:pos="1920"/>
        </w:tabs>
        <w:jc w:val="both"/>
        <w:rPr>
          <w:sz w:val="24"/>
          <w:szCs w:val="24"/>
          <w:lang w:val="it-IT"/>
        </w:rPr>
      </w:pPr>
      <w:r w:rsidRPr="00861AF0">
        <w:rPr>
          <w:sz w:val="24"/>
          <w:szCs w:val="24"/>
          <w:lang w:val="it-IT"/>
        </w:rPr>
        <w:t>Luogo e data____________                          Firma___________________________________</w:t>
      </w:r>
    </w:p>
    <w:p w14:paraId="1B2529EA" w14:textId="77777777" w:rsidR="006F35A4" w:rsidRDefault="006F35A4"/>
    <w:sectPr w:rsidR="006F35A4">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69907" w14:textId="77777777" w:rsidR="009F582F" w:rsidRDefault="009F582F" w:rsidP="009F582F">
      <w:r>
        <w:separator/>
      </w:r>
    </w:p>
  </w:endnote>
  <w:endnote w:type="continuationSeparator" w:id="0">
    <w:p w14:paraId="10B8AF67" w14:textId="77777777" w:rsidR="009F582F" w:rsidRDefault="009F582F" w:rsidP="009F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159E3" w14:textId="77777777" w:rsidR="009F582F" w:rsidRDefault="009F58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611F" w14:textId="5F01221D" w:rsidR="009F582F" w:rsidRDefault="009F582F">
    <w:pPr>
      <w:pStyle w:val="Pidipagina"/>
    </w:pPr>
    <w:r>
      <w:rPr>
        <w:noProof/>
        <w:color w:val="000000"/>
        <w:sz w:val="20"/>
        <w:szCs w:val="20"/>
      </w:rPr>
      <w:drawing>
        <wp:anchor distT="0" distB="0" distL="114300" distR="114300" simplePos="0" relativeHeight="251659264" behindDoc="0" locked="0" layoutInCell="1" allowOverlap="1" wp14:anchorId="4986A94C" wp14:editId="4E199EA0">
          <wp:simplePos x="0" y="0"/>
          <wp:positionH relativeFrom="margin">
            <wp:posOffset>0</wp:posOffset>
          </wp:positionH>
          <wp:positionV relativeFrom="paragraph">
            <wp:posOffset>-635</wp:posOffset>
          </wp:positionV>
          <wp:extent cx="6103620" cy="516255"/>
          <wp:effectExtent l="0" t="0" r="0" b="0"/>
          <wp:wrapNone/>
          <wp:docPr id="1901428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03620" cy="51625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AD83" w14:textId="77777777" w:rsidR="009F582F" w:rsidRDefault="009F58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C35CD" w14:textId="77777777" w:rsidR="009F582F" w:rsidRDefault="009F582F" w:rsidP="009F582F">
      <w:r>
        <w:separator/>
      </w:r>
    </w:p>
  </w:footnote>
  <w:footnote w:type="continuationSeparator" w:id="0">
    <w:p w14:paraId="6CDD015C" w14:textId="77777777" w:rsidR="009F582F" w:rsidRDefault="009F582F" w:rsidP="009F5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5EC33" w14:textId="77777777" w:rsidR="009F582F" w:rsidRDefault="009F582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062F" w14:textId="1A11344A" w:rsidR="009F582F" w:rsidRDefault="009F582F" w:rsidP="009F582F">
    <w:pPr>
      <w:pStyle w:val="Intestazione"/>
      <w:jc w:val="center"/>
    </w:pPr>
    <w:r>
      <w:rPr>
        <w:rFonts w:ascii="Times New Roman"/>
        <w:noProof/>
        <w:sz w:val="20"/>
      </w:rPr>
      <w:drawing>
        <wp:inline distT="0" distB="0" distL="0" distR="0" wp14:anchorId="210FA91E" wp14:editId="70D79A25">
          <wp:extent cx="3763810" cy="995362"/>
          <wp:effectExtent l="0" t="0" r="0" b="0"/>
          <wp:docPr id="1645886718"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487D" w14:textId="77777777" w:rsidR="009F582F" w:rsidRDefault="009F58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88E6A5C"/>
    <w:multiLevelType w:val="hybridMultilevel"/>
    <w:tmpl w:val="9A8EDDAE"/>
    <w:lvl w:ilvl="0" w:tplc="FFFFFFFF">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558C3418">
      <w:numFmt w:val="bullet"/>
      <w:lvlText w:val="-"/>
      <w:lvlJc w:val="left"/>
      <w:pPr>
        <w:ind w:left="1552" w:hanging="360"/>
      </w:pPr>
      <w:rPr>
        <w:rFonts w:ascii="Courier New" w:eastAsia="Courier New" w:hAnsi="Courier New" w:cs="Courier New" w:hint="default"/>
        <w:b w:val="0"/>
        <w:bCs w:val="0"/>
        <w:i w:val="0"/>
        <w:iCs w:val="0"/>
        <w:w w:val="99"/>
        <w:sz w:val="24"/>
        <w:szCs w:val="24"/>
      </w:rPr>
    </w:lvl>
    <w:lvl w:ilvl="2" w:tplc="FFFFFFFF">
      <w:numFmt w:val="bullet"/>
      <w:lvlText w:val="•"/>
      <w:lvlJc w:val="left"/>
      <w:pPr>
        <w:ind w:left="2491" w:hanging="360"/>
      </w:pPr>
      <w:rPr>
        <w:rFonts w:hint="default"/>
      </w:rPr>
    </w:lvl>
    <w:lvl w:ilvl="3" w:tplc="FFFFFFFF">
      <w:numFmt w:val="bullet"/>
      <w:lvlText w:val="•"/>
      <w:lvlJc w:val="left"/>
      <w:pPr>
        <w:ind w:left="3422" w:hanging="360"/>
      </w:pPr>
      <w:rPr>
        <w:rFonts w:hint="default"/>
      </w:rPr>
    </w:lvl>
    <w:lvl w:ilvl="4" w:tplc="FFFFFFFF">
      <w:numFmt w:val="bullet"/>
      <w:lvlText w:val="•"/>
      <w:lvlJc w:val="left"/>
      <w:pPr>
        <w:ind w:left="4353" w:hanging="360"/>
      </w:pPr>
      <w:rPr>
        <w:rFonts w:hint="default"/>
      </w:rPr>
    </w:lvl>
    <w:lvl w:ilvl="5" w:tplc="FFFFFFFF">
      <w:numFmt w:val="bullet"/>
      <w:lvlText w:val="•"/>
      <w:lvlJc w:val="left"/>
      <w:pPr>
        <w:ind w:left="5284" w:hanging="360"/>
      </w:pPr>
      <w:rPr>
        <w:rFonts w:hint="default"/>
      </w:rPr>
    </w:lvl>
    <w:lvl w:ilvl="6" w:tplc="FFFFFFFF">
      <w:numFmt w:val="bullet"/>
      <w:lvlText w:val="•"/>
      <w:lvlJc w:val="left"/>
      <w:pPr>
        <w:ind w:left="6215" w:hanging="360"/>
      </w:pPr>
      <w:rPr>
        <w:rFonts w:hint="default"/>
      </w:rPr>
    </w:lvl>
    <w:lvl w:ilvl="7" w:tplc="FFFFFFFF">
      <w:numFmt w:val="bullet"/>
      <w:lvlText w:val="•"/>
      <w:lvlJc w:val="left"/>
      <w:pPr>
        <w:ind w:left="7146" w:hanging="360"/>
      </w:pPr>
      <w:rPr>
        <w:rFonts w:hint="default"/>
      </w:rPr>
    </w:lvl>
    <w:lvl w:ilvl="8" w:tplc="FFFFFFFF">
      <w:numFmt w:val="bullet"/>
      <w:lvlText w:val="•"/>
      <w:lvlJc w:val="left"/>
      <w:pPr>
        <w:ind w:left="8077" w:hanging="360"/>
      </w:pPr>
      <w:rPr>
        <w:rFonts w:hint="default"/>
      </w:rPr>
    </w:lvl>
  </w:abstractNum>
  <w:num w:numId="1" w16cid:durableId="1703364431">
    <w:abstractNumId w:val="0"/>
  </w:num>
  <w:num w:numId="2" w16cid:durableId="512843791">
    <w:abstractNumId w:val="1"/>
  </w:num>
  <w:num w:numId="3" w16cid:durableId="121971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2F"/>
    <w:rsid w:val="001F0E7C"/>
    <w:rsid w:val="00673C51"/>
    <w:rsid w:val="006D1C6E"/>
    <w:rsid w:val="006F35A4"/>
    <w:rsid w:val="009F582F"/>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3360AEA"/>
  <w15:chartTrackingRefBased/>
  <w15:docId w15:val="{EA910C05-BE88-4BA9-B581-C5F9A38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82F"/>
    <w:pPr>
      <w:widowControl w:val="0"/>
      <w:autoSpaceDE w:val="0"/>
      <w:autoSpaceDN w:val="0"/>
      <w:spacing w:after="0" w:line="240" w:lineRule="auto"/>
    </w:pPr>
    <w:rPr>
      <w:rFonts w:ascii="Garamond" w:eastAsia="Garamond" w:hAnsi="Garamond" w:cs="Garamond"/>
      <w:kern w:val="0"/>
      <w:lang w:val="en-US"/>
      <w14:ligatures w14:val="none"/>
    </w:rPr>
  </w:style>
  <w:style w:type="paragraph" w:styleId="Titolo1">
    <w:name w:val="heading 1"/>
    <w:basedOn w:val="Normale"/>
    <w:next w:val="Normale"/>
    <w:link w:val="Titolo1Carattere"/>
    <w:uiPriority w:val="9"/>
    <w:qFormat/>
    <w:rsid w:val="009F5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F5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F582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F582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F582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F582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F582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F582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F582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F582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F582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F582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F582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F582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F582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F582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F582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F582F"/>
    <w:rPr>
      <w:rFonts w:eastAsiaTheme="majorEastAsia" w:cstheme="majorBidi"/>
      <w:color w:val="272727" w:themeColor="text1" w:themeTint="D8"/>
    </w:rPr>
  </w:style>
  <w:style w:type="paragraph" w:styleId="Titolo">
    <w:name w:val="Title"/>
    <w:basedOn w:val="Normale"/>
    <w:next w:val="Normale"/>
    <w:link w:val="TitoloCarattere"/>
    <w:uiPriority w:val="10"/>
    <w:qFormat/>
    <w:rsid w:val="009F582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F582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F582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F582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F582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F582F"/>
    <w:rPr>
      <w:i/>
      <w:iCs/>
      <w:color w:val="404040" w:themeColor="text1" w:themeTint="BF"/>
    </w:rPr>
  </w:style>
  <w:style w:type="paragraph" w:styleId="Paragrafoelenco">
    <w:name w:val="List Paragraph"/>
    <w:basedOn w:val="Normale"/>
    <w:uiPriority w:val="34"/>
    <w:qFormat/>
    <w:rsid w:val="009F582F"/>
    <w:pPr>
      <w:ind w:left="720"/>
      <w:contextualSpacing/>
    </w:pPr>
  </w:style>
  <w:style w:type="character" w:styleId="Enfasiintensa">
    <w:name w:val="Intense Emphasis"/>
    <w:basedOn w:val="Carpredefinitoparagrafo"/>
    <w:uiPriority w:val="21"/>
    <w:qFormat/>
    <w:rsid w:val="009F582F"/>
    <w:rPr>
      <w:i/>
      <w:iCs/>
      <w:color w:val="0F4761" w:themeColor="accent1" w:themeShade="BF"/>
    </w:rPr>
  </w:style>
  <w:style w:type="paragraph" w:styleId="Citazioneintensa">
    <w:name w:val="Intense Quote"/>
    <w:basedOn w:val="Normale"/>
    <w:next w:val="Normale"/>
    <w:link w:val="CitazioneintensaCarattere"/>
    <w:uiPriority w:val="30"/>
    <w:qFormat/>
    <w:rsid w:val="009F5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F582F"/>
    <w:rPr>
      <w:i/>
      <w:iCs/>
      <w:color w:val="0F4761" w:themeColor="accent1" w:themeShade="BF"/>
    </w:rPr>
  </w:style>
  <w:style w:type="character" w:styleId="Riferimentointenso">
    <w:name w:val="Intense Reference"/>
    <w:basedOn w:val="Carpredefinitoparagrafo"/>
    <w:uiPriority w:val="32"/>
    <w:qFormat/>
    <w:rsid w:val="009F582F"/>
    <w:rPr>
      <w:b/>
      <w:bCs/>
      <w:smallCaps/>
      <w:color w:val="0F4761" w:themeColor="accent1" w:themeShade="BF"/>
      <w:spacing w:val="5"/>
    </w:rPr>
  </w:style>
  <w:style w:type="character" w:styleId="Collegamentoipertestuale">
    <w:name w:val="Hyperlink"/>
    <w:basedOn w:val="Carpredefinitoparagrafo"/>
    <w:uiPriority w:val="99"/>
    <w:unhideWhenUsed/>
    <w:rsid w:val="009F582F"/>
    <w:rPr>
      <w:color w:val="467886" w:themeColor="hyperlink"/>
      <w:u w:val="single"/>
    </w:rPr>
  </w:style>
  <w:style w:type="paragraph" w:styleId="Intestazione">
    <w:name w:val="header"/>
    <w:basedOn w:val="Normale"/>
    <w:link w:val="IntestazioneCarattere"/>
    <w:uiPriority w:val="99"/>
    <w:unhideWhenUsed/>
    <w:rsid w:val="009F582F"/>
    <w:pPr>
      <w:tabs>
        <w:tab w:val="center" w:pos="4819"/>
        <w:tab w:val="right" w:pos="9638"/>
      </w:tabs>
    </w:pPr>
  </w:style>
  <w:style w:type="character" w:customStyle="1" w:styleId="IntestazioneCarattere">
    <w:name w:val="Intestazione Carattere"/>
    <w:basedOn w:val="Carpredefinitoparagrafo"/>
    <w:link w:val="Intestazione"/>
    <w:uiPriority w:val="99"/>
    <w:rsid w:val="009F582F"/>
    <w:rPr>
      <w:rFonts w:ascii="Garamond" w:eastAsia="Garamond" w:hAnsi="Garamond" w:cs="Garamond"/>
      <w:kern w:val="0"/>
      <w:lang w:val="en-US"/>
      <w14:ligatures w14:val="none"/>
    </w:rPr>
  </w:style>
  <w:style w:type="paragraph" w:styleId="Pidipagina">
    <w:name w:val="footer"/>
    <w:basedOn w:val="Normale"/>
    <w:link w:val="PidipaginaCarattere"/>
    <w:uiPriority w:val="99"/>
    <w:unhideWhenUsed/>
    <w:rsid w:val="009F582F"/>
    <w:pPr>
      <w:tabs>
        <w:tab w:val="center" w:pos="4819"/>
        <w:tab w:val="right" w:pos="9638"/>
      </w:tabs>
    </w:pPr>
  </w:style>
  <w:style w:type="character" w:customStyle="1" w:styleId="PidipaginaCarattere">
    <w:name w:val="Piè di pagina Carattere"/>
    <w:basedOn w:val="Carpredefinitoparagrafo"/>
    <w:link w:val="Pidipagina"/>
    <w:uiPriority w:val="99"/>
    <w:rsid w:val="009F582F"/>
    <w:rPr>
      <w:rFonts w:ascii="Garamond" w:eastAsia="Garamond" w:hAnsi="Garamond" w:cs="Garamond"/>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A97E0B-BA20-4948-B0C7-94B9F01BEC27}"/>
</file>

<file path=customXml/itemProps2.xml><?xml version="1.0" encoding="utf-8"?>
<ds:datastoreItem xmlns:ds="http://schemas.openxmlformats.org/officeDocument/2006/customXml" ds:itemID="{65055714-03F3-4A11-A2C4-FFC1AA7BF838}"/>
</file>

<file path=customXml/itemProps3.xml><?xml version="1.0" encoding="utf-8"?>
<ds:datastoreItem xmlns:ds="http://schemas.openxmlformats.org/officeDocument/2006/customXml" ds:itemID="{84EC288F-EA0F-45CA-9E48-B15D3FE6305C}"/>
</file>

<file path=docProps/app.xml><?xml version="1.0" encoding="utf-8"?>
<Properties xmlns="http://schemas.openxmlformats.org/officeDocument/2006/extended-properties" xmlns:vt="http://schemas.openxmlformats.org/officeDocument/2006/docPropsVTypes">
  <Template>Normal</Template>
  <TotalTime>1</TotalTime>
  <Pages>4</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2025-08-27T09:48:00Z</dcterms:created>
  <dcterms:modified xsi:type="dcterms:W3CDTF">2025-08-27T09:49:00Z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