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020D" w14:textId="77777777" w:rsidR="001902CA" w:rsidRDefault="001902CA" w:rsidP="001902CA">
      <w:pPr>
        <w:pStyle w:val="Intestazione"/>
        <w:rPr>
          <w:rFonts w:ascii="Garamond" w:hAnsi="Garamond" w:cs="Arial"/>
          <w:b/>
          <w:sz w:val="24"/>
          <w:szCs w:val="24"/>
        </w:rPr>
      </w:pPr>
      <w:r w:rsidRPr="00EB7F54">
        <w:rPr>
          <w:noProof/>
        </w:rPr>
        <w:drawing>
          <wp:inline distT="0" distB="0" distL="0" distR="0" wp14:anchorId="47C7B3BB" wp14:editId="5346F6F5">
            <wp:extent cx="3152775" cy="847725"/>
            <wp:effectExtent l="0" t="0" r="9525" b="9525"/>
            <wp:docPr id="1520142526" name="Immagine 1520142526"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34729819" w14:textId="77777777" w:rsidR="001902CA" w:rsidRPr="006F7283" w:rsidRDefault="001902CA" w:rsidP="001902CA">
      <w:pPr>
        <w:pStyle w:val="Intestazione"/>
        <w:rPr>
          <w:rFonts w:ascii="Garamond" w:hAnsi="Garamond" w:cs="Arial"/>
          <w:b/>
          <w:sz w:val="24"/>
          <w:szCs w:val="24"/>
        </w:rPr>
      </w:pPr>
      <w:r w:rsidRPr="00281ADD">
        <w:rPr>
          <w:rFonts w:ascii="Garamond" w:hAnsi="Garamond" w:cs="Arial"/>
          <w:b/>
          <w:sz w:val="24"/>
          <w:szCs w:val="24"/>
        </w:rPr>
        <w:t>A</w:t>
      </w:r>
      <w:r>
        <w:rPr>
          <w:rFonts w:ascii="Garamond" w:hAnsi="Garamond" w:cs="Arial"/>
          <w:b/>
          <w:sz w:val="24"/>
          <w:szCs w:val="24"/>
        </w:rPr>
        <w:t>llegato</w:t>
      </w:r>
      <w:r w:rsidRPr="00281ADD">
        <w:rPr>
          <w:rFonts w:ascii="Garamond" w:hAnsi="Garamond" w:cs="Arial"/>
          <w:b/>
          <w:sz w:val="24"/>
          <w:szCs w:val="24"/>
        </w:rPr>
        <w:t xml:space="preserve"> A) </w:t>
      </w:r>
      <w:r w:rsidRPr="00281ADD">
        <w:rPr>
          <w:rFonts w:ascii="Garamond" w:hAnsi="Garamond"/>
          <w:sz w:val="24"/>
          <w:szCs w:val="24"/>
        </w:rPr>
        <w:t>Modulo di presentazione della domanda</w:t>
      </w:r>
    </w:p>
    <w:p w14:paraId="2B41B5B9" w14:textId="77777777" w:rsidR="001902CA" w:rsidRPr="00EC2E52" w:rsidRDefault="001902CA" w:rsidP="001902CA">
      <w:pPr>
        <w:pStyle w:val="Intestazione"/>
        <w:rPr>
          <w:rFonts w:ascii="Garamond" w:hAnsi="Garamond" w:cs="Arial"/>
          <w:b/>
          <w:sz w:val="24"/>
          <w:szCs w:val="24"/>
        </w:rPr>
      </w:pPr>
      <w:r w:rsidRPr="00281ADD">
        <w:rPr>
          <w:rFonts w:ascii="Garamond" w:hAnsi="Garamond" w:cs="Arial"/>
          <w:sz w:val="24"/>
          <w:szCs w:val="24"/>
        </w:rPr>
        <w:t xml:space="preserve">Codice: </w:t>
      </w:r>
      <w:r w:rsidRPr="00501CCA">
        <w:rPr>
          <w:rFonts w:ascii="Garamond" w:hAnsi="Garamond"/>
          <w:b/>
          <w:sz w:val="24"/>
          <w:szCs w:val="22"/>
        </w:rPr>
        <w:t>PIU24/PRGT/01/2025</w:t>
      </w:r>
    </w:p>
    <w:p w14:paraId="12E54E5B" w14:textId="77777777" w:rsidR="001902CA" w:rsidRPr="006E1FCD" w:rsidRDefault="001902CA" w:rsidP="001902CA">
      <w:pPr>
        <w:pStyle w:val="Intestazione"/>
        <w:ind w:left="5670" w:right="567"/>
        <w:jc w:val="both"/>
        <w:rPr>
          <w:rFonts w:ascii="Garamond" w:hAnsi="Garamond"/>
          <w:b/>
          <w:sz w:val="24"/>
        </w:rPr>
      </w:pPr>
      <w:r w:rsidRPr="006E1FCD">
        <w:rPr>
          <w:rFonts w:ascii="Garamond" w:hAnsi="Garamond"/>
          <w:b/>
          <w:sz w:val="24"/>
        </w:rPr>
        <w:t xml:space="preserve">Al Direttore del Dipartimento di Scienze </w:t>
      </w:r>
      <w:r>
        <w:rPr>
          <w:rFonts w:ascii="Garamond" w:hAnsi="Garamond"/>
          <w:b/>
          <w:sz w:val="24"/>
        </w:rPr>
        <w:t>umane e sociali</w:t>
      </w:r>
    </w:p>
    <w:p w14:paraId="01FBABDD" w14:textId="77777777" w:rsidR="001902CA" w:rsidRPr="00FF15C2" w:rsidRDefault="001902CA" w:rsidP="001902CA">
      <w:pPr>
        <w:pStyle w:val="Intestazione"/>
        <w:ind w:left="5670" w:right="567"/>
        <w:jc w:val="both"/>
        <w:rPr>
          <w:rFonts w:ascii="Garamond" w:hAnsi="Garamond"/>
          <w:b/>
          <w:sz w:val="24"/>
        </w:rPr>
      </w:pPr>
      <w:r w:rsidRPr="006E1FCD">
        <w:rPr>
          <w:rFonts w:ascii="Garamond" w:hAnsi="Garamond"/>
          <w:b/>
          <w:sz w:val="24"/>
        </w:rPr>
        <w:t>c/o Direzione Generale di Ateneo</w:t>
      </w:r>
    </w:p>
    <w:p w14:paraId="2EFCF69B" w14:textId="77777777" w:rsidR="001902CA" w:rsidRDefault="001902CA" w:rsidP="001902CA">
      <w:pPr>
        <w:pStyle w:val="Intestazione"/>
        <w:ind w:left="5670" w:right="567"/>
        <w:jc w:val="both"/>
        <w:rPr>
          <w:rFonts w:ascii="Garamond" w:hAnsi="Garamond"/>
          <w:bCs/>
          <w:sz w:val="24"/>
        </w:rPr>
      </w:pPr>
      <w:r w:rsidRPr="006F527D">
        <w:rPr>
          <w:rFonts w:ascii="Garamond" w:hAnsi="Garamond"/>
          <w:b/>
          <w:sz w:val="24"/>
        </w:rPr>
        <w:t xml:space="preserve">Ufficio Sistemi informatici e Gestione documentale </w:t>
      </w:r>
      <w:hyperlink r:id="rId8" w:history="1">
        <w:r w:rsidRPr="00FC7FE4">
          <w:rPr>
            <w:rStyle w:val="Collegamentoipertestuale"/>
            <w:rFonts w:ascii="Garamond" w:eastAsiaTheme="majorEastAsia" w:hAnsi="Garamond"/>
            <w:bCs/>
            <w:sz w:val="24"/>
          </w:rPr>
          <w:t>protocollo@pec.univda.it</w:t>
        </w:r>
      </w:hyperlink>
      <w:r>
        <w:rPr>
          <w:rFonts w:ascii="Garamond" w:hAnsi="Garamond"/>
          <w:bCs/>
          <w:sz w:val="24"/>
        </w:rPr>
        <w:t xml:space="preserve"> </w:t>
      </w:r>
    </w:p>
    <w:p w14:paraId="398D706D" w14:textId="77777777" w:rsidR="001902CA" w:rsidRPr="00B252EE" w:rsidRDefault="001902CA" w:rsidP="001902CA">
      <w:pPr>
        <w:pStyle w:val="Intestazione"/>
        <w:ind w:left="5670" w:right="567"/>
        <w:jc w:val="both"/>
        <w:rPr>
          <w:rFonts w:ascii="Garamond" w:hAnsi="Garamond"/>
          <w:bCs/>
          <w:sz w:val="24"/>
        </w:rPr>
      </w:pPr>
      <w:hyperlink r:id="rId9" w:history="1">
        <w:r w:rsidRPr="00FC7FE4">
          <w:rPr>
            <w:rStyle w:val="Collegamentoipertestuale"/>
            <w:rFonts w:ascii="Garamond" w:eastAsiaTheme="majorEastAsia" w:hAnsi="Garamond"/>
            <w:bCs/>
            <w:sz w:val="24"/>
          </w:rPr>
          <w:t>protocollo@univda.it</w:t>
        </w:r>
      </w:hyperlink>
      <w:r>
        <w:rPr>
          <w:rFonts w:ascii="Garamond" w:hAnsi="Garamond"/>
          <w:bCs/>
          <w:sz w:val="24"/>
        </w:rPr>
        <w:t xml:space="preserve"> </w:t>
      </w:r>
    </w:p>
    <w:p w14:paraId="021EE775" w14:textId="77777777" w:rsidR="001902CA" w:rsidRPr="00770147" w:rsidRDefault="001902CA" w:rsidP="001902CA">
      <w:pPr>
        <w:pStyle w:val="Intestazione"/>
        <w:ind w:right="567"/>
        <w:rPr>
          <w:rFonts w:ascii="Garamond" w:hAnsi="Garamond" w:cs="Arial"/>
          <w:b/>
          <w:sz w:val="24"/>
          <w:szCs w:val="24"/>
        </w:rPr>
      </w:pPr>
    </w:p>
    <w:p w14:paraId="76A22F85" w14:textId="77777777" w:rsidR="001902CA" w:rsidRPr="00770147" w:rsidRDefault="001902CA" w:rsidP="001902CA">
      <w:pPr>
        <w:pStyle w:val="Intestazione"/>
        <w:ind w:right="567"/>
        <w:jc w:val="center"/>
        <w:rPr>
          <w:rFonts w:ascii="Garamond" w:hAnsi="Garamond" w:cs="Arial"/>
          <w:sz w:val="24"/>
          <w:szCs w:val="24"/>
        </w:rPr>
      </w:pPr>
      <w:r w:rsidRPr="00770147">
        <w:rPr>
          <w:rFonts w:ascii="Garamond" w:hAnsi="Garamond" w:cs="Arial"/>
          <w:sz w:val="24"/>
          <w:szCs w:val="24"/>
        </w:rPr>
        <w:t>……l..…</w:t>
      </w:r>
      <w:proofErr w:type="spellStart"/>
      <w:r w:rsidRPr="00770147">
        <w:rPr>
          <w:rFonts w:ascii="Garamond" w:hAnsi="Garamond" w:cs="Arial"/>
          <w:sz w:val="24"/>
          <w:szCs w:val="24"/>
        </w:rPr>
        <w:t>sottoscritt</w:t>
      </w:r>
      <w:proofErr w:type="spellEnd"/>
      <w:r w:rsidRPr="00770147">
        <w:rPr>
          <w:rFonts w:ascii="Garamond" w:hAnsi="Garamond" w:cs="Arial"/>
          <w:sz w:val="24"/>
          <w:szCs w:val="24"/>
        </w:rPr>
        <w:t>………….………………………………………………………………….</w:t>
      </w:r>
    </w:p>
    <w:p w14:paraId="4705EE1D" w14:textId="77777777" w:rsidR="001902CA" w:rsidRPr="00770147" w:rsidRDefault="001902CA" w:rsidP="001902CA">
      <w:pPr>
        <w:pStyle w:val="Intestazione"/>
        <w:ind w:right="567"/>
        <w:jc w:val="center"/>
        <w:rPr>
          <w:rFonts w:ascii="Garamond" w:hAnsi="Garamond" w:cs="Arial"/>
          <w:i/>
          <w:sz w:val="24"/>
          <w:szCs w:val="24"/>
        </w:rPr>
      </w:pPr>
      <w:r w:rsidRPr="00770147">
        <w:rPr>
          <w:rFonts w:ascii="Garamond" w:hAnsi="Garamond" w:cs="Arial"/>
          <w:i/>
          <w:sz w:val="24"/>
          <w:szCs w:val="24"/>
        </w:rPr>
        <w:t>(nome e cognome)</w:t>
      </w:r>
    </w:p>
    <w:p w14:paraId="498CB590" w14:textId="77777777" w:rsidR="001902CA" w:rsidRPr="00770147" w:rsidRDefault="001902CA" w:rsidP="001902CA">
      <w:pPr>
        <w:pStyle w:val="Intestazione"/>
        <w:ind w:right="567"/>
        <w:rPr>
          <w:rFonts w:ascii="Garamond" w:hAnsi="Garamond" w:cs="Arial"/>
          <w:sz w:val="24"/>
          <w:szCs w:val="24"/>
        </w:rPr>
      </w:pPr>
    </w:p>
    <w:p w14:paraId="361E25C9" w14:textId="77777777" w:rsidR="001902CA" w:rsidRPr="00770147" w:rsidRDefault="001902CA" w:rsidP="001902CA">
      <w:pPr>
        <w:pStyle w:val="Intestazione"/>
        <w:ind w:right="567"/>
        <w:jc w:val="center"/>
        <w:rPr>
          <w:rFonts w:ascii="Garamond" w:hAnsi="Garamond" w:cs="Arial"/>
          <w:b/>
          <w:sz w:val="24"/>
          <w:szCs w:val="24"/>
        </w:rPr>
      </w:pPr>
      <w:r w:rsidRPr="00770147">
        <w:rPr>
          <w:rFonts w:ascii="Garamond" w:hAnsi="Garamond" w:cs="Arial"/>
          <w:b/>
          <w:sz w:val="24"/>
          <w:szCs w:val="24"/>
        </w:rPr>
        <w:t>PRESENTA</w:t>
      </w:r>
    </w:p>
    <w:p w14:paraId="3D9C6D02" w14:textId="77777777" w:rsidR="001902CA" w:rsidRPr="00770147" w:rsidRDefault="001902CA" w:rsidP="001902CA">
      <w:pPr>
        <w:pStyle w:val="Intestazione"/>
        <w:ind w:right="567"/>
        <w:jc w:val="center"/>
        <w:rPr>
          <w:rFonts w:ascii="Garamond" w:hAnsi="Garamond" w:cs="Arial"/>
          <w:sz w:val="24"/>
          <w:szCs w:val="24"/>
        </w:rPr>
      </w:pPr>
    </w:p>
    <w:p w14:paraId="350EA92A" w14:textId="77777777" w:rsidR="001902CA" w:rsidRPr="0066255B" w:rsidRDefault="001902CA" w:rsidP="001902CA">
      <w:pPr>
        <w:pStyle w:val="Intestazione"/>
        <w:jc w:val="both"/>
        <w:rPr>
          <w:rFonts w:ascii="Garamond" w:hAnsi="Garamond"/>
          <w:sz w:val="24"/>
          <w:szCs w:val="24"/>
        </w:rPr>
      </w:pPr>
      <w:r w:rsidRPr="00770147">
        <w:rPr>
          <w:rFonts w:ascii="Garamond" w:hAnsi="Garamond" w:cs="Arial"/>
          <w:sz w:val="24"/>
          <w:szCs w:val="24"/>
        </w:rPr>
        <w:t xml:space="preserve">domanda </w:t>
      </w:r>
      <w:r>
        <w:rPr>
          <w:rFonts w:ascii="Garamond" w:hAnsi="Garamond" w:cs="Arial"/>
          <w:sz w:val="24"/>
          <w:szCs w:val="24"/>
        </w:rPr>
        <w:t xml:space="preserve">di partecipazione </w:t>
      </w:r>
      <w:r w:rsidRPr="00EC2E52">
        <w:rPr>
          <w:rFonts w:ascii="Garamond" w:hAnsi="Garamond" w:cs="Arial"/>
          <w:sz w:val="24"/>
          <w:szCs w:val="24"/>
        </w:rPr>
        <w:t>a</w:t>
      </w:r>
      <w:r>
        <w:rPr>
          <w:rFonts w:ascii="Garamond" w:hAnsi="Garamond" w:cs="Arial"/>
          <w:sz w:val="24"/>
          <w:szCs w:val="24"/>
        </w:rPr>
        <w:t xml:space="preserve">lla procedura di valutazione comparativa </w:t>
      </w:r>
      <w:r w:rsidRPr="00EC2E52">
        <w:rPr>
          <w:rFonts w:ascii="Garamond" w:hAnsi="Garamond" w:cs="Arial"/>
          <w:sz w:val="24"/>
          <w:szCs w:val="24"/>
        </w:rPr>
        <w:t xml:space="preserve">per il conferimento </w:t>
      </w:r>
      <w:r>
        <w:rPr>
          <w:rFonts w:ascii="Garamond" w:hAnsi="Garamond" w:cs="Arial"/>
          <w:sz w:val="24"/>
          <w:szCs w:val="24"/>
        </w:rPr>
        <w:t xml:space="preserve">del seguente </w:t>
      </w:r>
      <w:r w:rsidRPr="00EC2E52">
        <w:rPr>
          <w:rFonts w:ascii="Garamond" w:hAnsi="Garamond" w:cs="Arial"/>
          <w:sz w:val="24"/>
          <w:szCs w:val="24"/>
        </w:rPr>
        <w:t xml:space="preserve">incarico </w:t>
      </w:r>
      <w:r w:rsidRPr="00EC2E52">
        <w:rPr>
          <w:rFonts w:ascii="Garamond" w:hAnsi="Garamond" w:cs="Arial"/>
          <w:color w:val="000000"/>
          <w:sz w:val="24"/>
          <w:szCs w:val="24"/>
        </w:rPr>
        <w:t xml:space="preserve">di </w:t>
      </w:r>
      <w:r>
        <w:rPr>
          <w:rFonts w:ascii="Garamond" w:hAnsi="Garamond" w:cs="Arial"/>
          <w:color w:val="000000"/>
          <w:sz w:val="24"/>
          <w:szCs w:val="24"/>
        </w:rPr>
        <w:t>lavoro</w:t>
      </w:r>
      <w:r w:rsidRPr="00EC2E52">
        <w:rPr>
          <w:rFonts w:ascii="Garamond" w:hAnsi="Garamond" w:cs="Arial"/>
          <w:color w:val="000000"/>
          <w:sz w:val="24"/>
          <w:szCs w:val="24"/>
        </w:rPr>
        <w:t xml:space="preserve"> autonom</w:t>
      </w:r>
      <w:r>
        <w:rPr>
          <w:rFonts w:ascii="Garamond" w:hAnsi="Garamond" w:cs="Arial"/>
          <w:color w:val="000000"/>
          <w:sz w:val="24"/>
          <w:szCs w:val="24"/>
        </w:rPr>
        <w:t>o</w:t>
      </w:r>
      <w:r w:rsidRPr="00EC2E52">
        <w:rPr>
          <w:rFonts w:ascii="Garamond" w:hAnsi="Garamond" w:cs="Arial"/>
          <w:color w:val="000000"/>
          <w:sz w:val="24"/>
          <w:szCs w:val="24"/>
        </w:rPr>
        <w:t xml:space="preserve">, </w:t>
      </w:r>
      <w:r w:rsidRPr="00501CCA">
        <w:rPr>
          <w:rFonts w:ascii="Garamond" w:hAnsi="Garamond" w:cs="Arial"/>
          <w:sz w:val="24"/>
          <w:szCs w:val="24"/>
        </w:rPr>
        <w:t>nell’ambito dei fondi assegnati al progetto di ricerca dal titolo “</w:t>
      </w:r>
      <w:r w:rsidRPr="00501CCA">
        <w:rPr>
          <w:rFonts w:ascii="Garamond" w:hAnsi="Garamond" w:cs="Arial"/>
          <w:i/>
          <w:iCs/>
          <w:sz w:val="24"/>
          <w:szCs w:val="24"/>
        </w:rPr>
        <w:t>Vedere tra le righe. Il ruolo della comunicazione visiva a supporto dei processi di identificazione delle informazioni principali di un testo</w:t>
      </w:r>
      <w:r w:rsidRPr="00501CCA">
        <w:rPr>
          <w:rFonts w:ascii="Garamond" w:hAnsi="Garamond" w:cs="Arial"/>
          <w:sz w:val="24"/>
          <w:szCs w:val="24"/>
        </w:rPr>
        <w:t>”, nell’ambito del “Bando Erogazioni Ordinarie 2023 – seconda sessione” – indetto da Fondazione CRT, di cui è Referente scientifica la Prof.ssa Angela Piu - CUP B67G24000010009</w:t>
      </w:r>
      <w:r>
        <w:rPr>
          <w:rFonts w:ascii="Garamond" w:hAnsi="Garamond" w:cs="Arial"/>
          <w:sz w:val="24"/>
          <w:szCs w:val="24"/>
        </w:rPr>
        <w:t xml:space="preserve"> - </w:t>
      </w:r>
      <w:r w:rsidRPr="00501CCA">
        <w:rPr>
          <w:rFonts w:ascii="Garamond" w:hAnsi="Garamond"/>
          <w:bCs/>
        </w:rPr>
        <w:t>PIU24/PRGT/01/2025</w:t>
      </w:r>
      <w:r w:rsidRPr="00501CCA">
        <w:rPr>
          <w:rFonts w:ascii="Garamond" w:hAnsi="Garamond"/>
          <w:bCs/>
          <w:sz w:val="24"/>
          <w:szCs w:val="24"/>
        </w:rPr>
        <w:t>:</w:t>
      </w:r>
    </w:p>
    <w:p w14:paraId="0E7C7605" w14:textId="77777777" w:rsidR="001902CA" w:rsidRPr="0009601B" w:rsidRDefault="001902CA" w:rsidP="001902CA">
      <w:pPr>
        <w:pStyle w:val="Intestazione"/>
        <w:jc w:val="both"/>
        <w:rPr>
          <w:rFonts w:ascii="Garamond" w:hAnsi="Garamond" w:cs="Arial"/>
          <w:sz w:val="24"/>
          <w:szCs w:val="24"/>
        </w:rPr>
      </w:pPr>
    </w:p>
    <w:p w14:paraId="57C85569" w14:textId="77777777" w:rsidR="001902CA" w:rsidRPr="00D2179F" w:rsidRDefault="001902CA" w:rsidP="001902CA">
      <w:pPr>
        <w:autoSpaceDE w:val="0"/>
        <w:autoSpaceDN w:val="0"/>
        <w:jc w:val="both"/>
        <w:rPr>
          <w:rFonts w:ascii="Garamond" w:hAnsi="Garamond" w:cs="Arial"/>
          <w:i/>
          <w:iCs/>
        </w:rPr>
      </w:pPr>
      <w:r>
        <w:rPr>
          <w:rFonts w:ascii="Garamond" w:hAnsi="Garamond" w:cs="Arial"/>
          <w:i/>
          <w:iCs/>
        </w:rPr>
        <w:t>A</w:t>
      </w:r>
      <w:r w:rsidRPr="00D2179F">
        <w:rPr>
          <w:rFonts w:ascii="Garamond" w:hAnsi="Garamond" w:cs="Arial"/>
          <w:i/>
          <w:iCs/>
        </w:rPr>
        <w:t xml:space="preserve">nalisi dei dati raccolti nell’ambito del progetto di ricerca, con particolare attenzione ai riassunti elaborati dagli studenti e alle interazioni tra questi e il conduttore delle attività didattiche. In particolare, le attività previste comprendono: </w:t>
      </w:r>
    </w:p>
    <w:p w14:paraId="3B8194CE" w14:textId="77777777" w:rsidR="001902CA" w:rsidRDefault="001902CA" w:rsidP="001902CA">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l’analisi di 180 riassunti tramite una rubrica di valutazione e relativa codifica;</w:t>
      </w:r>
    </w:p>
    <w:p w14:paraId="75367FBE" w14:textId="77777777" w:rsidR="001902CA" w:rsidRDefault="001902CA" w:rsidP="001902CA">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l’analisi delle interazioni significative (1.200 turni di parola) estrapolate dalle trascrizioni dei dialoghi tra studenti e insegnante, cui segue codifica tramite modello di analisi del discorso;</w:t>
      </w:r>
    </w:p>
    <w:p w14:paraId="46CFA538" w14:textId="77777777" w:rsidR="001902CA" w:rsidRPr="00D2179F" w:rsidRDefault="001902CA" w:rsidP="001902CA">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 scrittura del report finale.</w:t>
      </w:r>
    </w:p>
    <w:p w14:paraId="27021F4D" w14:textId="77777777" w:rsidR="001902CA" w:rsidRPr="006F527D" w:rsidRDefault="001902CA" w:rsidP="001902CA">
      <w:pPr>
        <w:pStyle w:val="Paragrafoelenco"/>
        <w:autoSpaceDE w:val="0"/>
        <w:autoSpaceDN w:val="0"/>
        <w:jc w:val="both"/>
        <w:rPr>
          <w:rFonts w:ascii="Garamond" w:hAnsi="Garamond"/>
          <w:i/>
          <w:iCs/>
        </w:rPr>
      </w:pPr>
    </w:p>
    <w:p w14:paraId="17778B2A" w14:textId="77777777" w:rsidR="001902CA" w:rsidRPr="00770147" w:rsidRDefault="001902CA" w:rsidP="001902CA">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2A9F7489" w14:textId="77777777" w:rsidR="001902CA" w:rsidRPr="00770147" w:rsidRDefault="001902CA" w:rsidP="001902CA">
      <w:pPr>
        <w:pStyle w:val="Intestazione"/>
        <w:ind w:right="567"/>
        <w:rPr>
          <w:rFonts w:ascii="Garamond" w:hAnsi="Garamond" w:cs="Arial"/>
          <w:b/>
          <w:sz w:val="24"/>
          <w:szCs w:val="24"/>
        </w:rPr>
      </w:pPr>
    </w:p>
    <w:p w14:paraId="424662D8" w14:textId="77777777" w:rsidR="001902CA" w:rsidRDefault="001902CA" w:rsidP="001902CA">
      <w:pPr>
        <w:pStyle w:val="Intestazione"/>
        <w:ind w:right="567"/>
        <w:jc w:val="center"/>
        <w:rPr>
          <w:rFonts w:ascii="Garamond" w:hAnsi="Garamond" w:cs="Arial"/>
          <w:b/>
          <w:sz w:val="24"/>
          <w:szCs w:val="24"/>
        </w:rPr>
      </w:pPr>
      <w:r w:rsidRPr="00770147">
        <w:rPr>
          <w:rFonts w:ascii="Garamond" w:hAnsi="Garamond" w:cs="Arial"/>
          <w:b/>
          <w:sz w:val="24"/>
          <w:szCs w:val="24"/>
        </w:rPr>
        <w:t>DICHIARA DI ESSERE</w:t>
      </w:r>
    </w:p>
    <w:p w14:paraId="0466AE12" w14:textId="77777777" w:rsidR="001902CA" w:rsidRPr="00761731" w:rsidRDefault="001902CA" w:rsidP="001902CA">
      <w:pPr>
        <w:pStyle w:val="Intestazione"/>
        <w:ind w:right="567"/>
        <w:jc w:val="center"/>
        <w:rPr>
          <w:rFonts w:ascii="Garamond" w:hAnsi="Garamond" w:cs="Arial"/>
          <w:b/>
          <w:sz w:val="24"/>
          <w:szCs w:val="24"/>
        </w:rPr>
      </w:pPr>
    </w:p>
    <w:p w14:paraId="214ABF5A" w14:textId="77777777" w:rsidR="001902CA" w:rsidRPr="00770147" w:rsidRDefault="001902CA" w:rsidP="001902CA">
      <w:pPr>
        <w:pStyle w:val="Corpotesto"/>
        <w:rPr>
          <w:rFonts w:ascii="Garamond" w:hAnsi="Garamond" w:cs="Arial"/>
        </w:rPr>
      </w:pPr>
      <w:proofErr w:type="spellStart"/>
      <w:r w:rsidRPr="00770147">
        <w:rPr>
          <w:rFonts w:ascii="Garamond" w:hAnsi="Garamond" w:cs="Arial"/>
        </w:rPr>
        <w:t>nat</w:t>
      </w:r>
      <w:proofErr w:type="spellEnd"/>
      <w:r w:rsidRPr="00770147">
        <w:rPr>
          <w:rFonts w:ascii="Garamond" w:hAnsi="Garamond" w:cs="Arial"/>
        </w:rPr>
        <w:t>……a …………………………………………………</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xml:space="preserve">. </w:t>
      </w:r>
      <w:proofErr w:type="spellStart"/>
      <w:r w:rsidRPr="00770147">
        <w:rPr>
          <w:rFonts w:ascii="Garamond" w:hAnsi="Garamond" w:cs="Arial"/>
        </w:rPr>
        <w:t>Prov</w:t>
      </w:r>
      <w:proofErr w:type="spellEnd"/>
      <w:r w:rsidRPr="00770147">
        <w:rPr>
          <w:rFonts w:ascii="Garamond" w:hAnsi="Garamond" w:cs="Arial"/>
        </w:rPr>
        <w:t>………………,</w:t>
      </w:r>
    </w:p>
    <w:p w14:paraId="4B9BB317" w14:textId="77777777" w:rsidR="001902CA" w:rsidRPr="00770147" w:rsidRDefault="001902CA" w:rsidP="001902CA">
      <w:pPr>
        <w:pStyle w:val="Corpotesto"/>
        <w:rPr>
          <w:rFonts w:ascii="Garamond" w:hAnsi="Garamond" w:cs="Arial"/>
        </w:rPr>
      </w:pPr>
    </w:p>
    <w:p w14:paraId="2F325991" w14:textId="77777777" w:rsidR="001902CA" w:rsidRPr="00770147" w:rsidRDefault="001902CA" w:rsidP="001902CA">
      <w:pPr>
        <w:pStyle w:val="Corpotesto"/>
        <w:rPr>
          <w:rFonts w:ascii="Garamond" w:hAnsi="Garamond" w:cs="Arial"/>
        </w:rPr>
      </w:pPr>
      <w:r w:rsidRPr="00770147">
        <w:rPr>
          <w:rFonts w:ascii="Garamond" w:hAnsi="Garamond" w:cs="Arial"/>
        </w:rPr>
        <w:t>Stato ………………………………………………………</w:t>
      </w:r>
      <w:proofErr w:type="gramStart"/>
      <w:r w:rsidRPr="00770147">
        <w:rPr>
          <w:rFonts w:ascii="Garamond" w:hAnsi="Garamond" w:cs="Arial"/>
        </w:rPr>
        <w:t>…….</w:t>
      </w:r>
      <w:proofErr w:type="gramEnd"/>
      <w:r w:rsidRPr="00770147">
        <w:rPr>
          <w:rFonts w:ascii="Garamond" w:hAnsi="Garamond" w:cs="Arial"/>
        </w:rPr>
        <w:t>., il</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r>
        <w:rPr>
          <w:rFonts w:ascii="Garamond" w:hAnsi="Garamond" w:cs="Arial"/>
        </w:rPr>
        <w:t>.</w:t>
      </w:r>
      <w:proofErr w:type="gramEnd"/>
      <w:r>
        <w:rPr>
          <w:rFonts w:ascii="Garamond" w:hAnsi="Garamond" w:cs="Arial"/>
        </w:rPr>
        <w:t>.</w:t>
      </w:r>
    </w:p>
    <w:p w14:paraId="39A2CBD8" w14:textId="77777777" w:rsidR="001902CA" w:rsidRPr="00770147" w:rsidRDefault="001902CA" w:rsidP="001902CA">
      <w:pPr>
        <w:pStyle w:val="Corpotesto"/>
        <w:rPr>
          <w:rFonts w:ascii="Garamond" w:hAnsi="Garamond" w:cs="Arial"/>
        </w:rPr>
      </w:pPr>
    </w:p>
    <w:p w14:paraId="3572F1D7" w14:textId="77777777" w:rsidR="001902CA" w:rsidRDefault="001902CA" w:rsidP="001902CA">
      <w:pPr>
        <w:rPr>
          <w:rFonts w:ascii="Garamond" w:hAnsi="Garamond" w:cs="Arial"/>
        </w:rPr>
      </w:pPr>
      <w:r w:rsidRPr="00770147">
        <w:rPr>
          <w:rFonts w:ascii="Garamond" w:hAnsi="Garamond" w:cs="Arial"/>
        </w:rPr>
        <w:t>e residente nel Comune di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proofErr w:type="gramEnd"/>
      <w:r w:rsidRPr="00770147">
        <w:rPr>
          <w:rFonts w:ascii="Garamond" w:hAnsi="Garamond" w:cs="Arial"/>
        </w:rPr>
        <w:t>,</w:t>
      </w:r>
    </w:p>
    <w:p w14:paraId="15B48CD1" w14:textId="77777777" w:rsidR="001902CA" w:rsidRDefault="001902CA" w:rsidP="001902CA">
      <w:pPr>
        <w:rPr>
          <w:rFonts w:ascii="Garamond" w:hAnsi="Garamond" w:cs="Arial"/>
        </w:rPr>
      </w:pPr>
    </w:p>
    <w:p w14:paraId="4A8ADAE2" w14:textId="77777777" w:rsidR="001902CA" w:rsidRDefault="001902CA" w:rsidP="001902CA">
      <w:pPr>
        <w:rPr>
          <w:rFonts w:ascii="Garamond" w:hAnsi="Garamond" w:cs="Arial"/>
        </w:rPr>
      </w:pPr>
      <w:r w:rsidRPr="00770147">
        <w:rPr>
          <w:rFonts w:ascii="Garamond" w:hAnsi="Garamond" w:cs="Arial"/>
        </w:rPr>
        <w:t xml:space="preserve"> C.A.</w:t>
      </w:r>
      <w:r>
        <w:rPr>
          <w:rFonts w:ascii="Garamond" w:hAnsi="Garamond" w:cs="Arial"/>
        </w:rPr>
        <w:t>P. …</w:t>
      </w:r>
      <w:proofErr w:type="gramStart"/>
      <w:r>
        <w:rPr>
          <w:rFonts w:ascii="Garamond" w:hAnsi="Garamond" w:cs="Arial"/>
        </w:rPr>
        <w:t>…….</w:t>
      </w:r>
      <w:proofErr w:type="gramEnd"/>
      <w:r>
        <w:rPr>
          <w:rFonts w:ascii="Garamond" w:hAnsi="Garamond" w:cs="Arial"/>
        </w:rPr>
        <w:t xml:space="preserve">.……..., </w:t>
      </w:r>
      <w:r w:rsidRPr="00770147">
        <w:rPr>
          <w:rFonts w:ascii="Garamond" w:hAnsi="Garamond" w:cs="Arial"/>
        </w:rPr>
        <w:t>Via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r w:rsidRPr="00770147">
        <w:rPr>
          <w:rFonts w:ascii="Garamond" w:hAnsi="Garamond" w:cs="Arial"/>
        </w:rPr>
        <w:t>.</w:t>
      </w:r>
      <w:proofErr w:type="gramEnd"/>
      <w:r w:rsidRPr="00770147">
        <w:rPr>
          <w:rFonts w:ascii="Garamond" w:hAnsi="Garamond" w:cs="Arial"/>
        </w:rPr>
        <w:t xml:space="preserve">, </w:t>
      </w:r>
    </w:p>
    <w:p w14:paraId="4BFBE957" w14:textId="77777777" w:rsidR="001902CA" w:rsidRDefault="001902CA" w:rsidP="001902CA">
      <w:pPr>
        <w:rPr>
          <w:rFonts w:ascii="Garamond" w:hAnsi="Garamond" w:cs="Arial"/>
        </w:rPr>
      </w:pPr>
    </w:p>
    <w:p w14:paraId="1A339543" w14:textId="77777777" w:rsidR="001902CA" w:rsidRPr="00770147" w:rsidRDefault="001902CA" w:rsidP="001902CA">
      <w:pPr>
        <w:rPr>
          <w:rFonts w:ascii="Garamond" w:hAnsi="Garamond" w:cs="Arial"/>
        </w:rPr>
      </w:pPr>
      <w:r w:rsidRPr="00770147">
        <w:rPr>
          <w:rFonts w:ascii="Garamond" w:hAnsi="Garamond" w:cs="Arial"/>
        </w:rPr>
        <w:t>codice fiscale………………………………</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 xml:space="preserve"> partita IVA n.……………………………</w:t>
      </w:r>
      <w:proofErr w:type="gramStart"/>
      <w:r>
        <w:rPr>
          <w:rFonts w:ascii="Garamond" w:hAnsi="Garamond" w:cs="Arial"/>
        </w:rPr>
        <w:t>…….</w:t>
      </w:r>
      <w:proofErr w:type="gramEnd"/>
      <w:r>
        <w:rPr>
          <w:rFonts w:ascii="Garamond" w:hAnsi="Garamond" w:cs="Arial"/>
        </w:rPr>
        <w:t>.</w:t>
      </w:r>
      <w:r w:rsidRPr="008F1409">
        <w:rPr>
          <w:rFonts w:ascii="Garamond" w:hAnsi="Garamond" w:cs="Arial"/>
        </w:rPr>
        <w:t>;</w:t>
      </w:r>
    </w:p>
    <w:p w14:paraId="47F1D8F9" w14:textId="77777777" w:rsidR="001902CA" w:rsidRPr="00770147" w:rsidRDefault="001902CA" w:rsidP="001902CA">
      <w:pPr>
        <w:rPr>
          <w:rFonts w:ascii="Garamond" w:hAnsi="Garamond" w:cs="Arial"/>
        </w:rPr>
      </w:pPr>
    </w:p>
    <w:p w14:paraId="241D93B0" w14:textId="77777777" w:rsidR="001902CA" w:rsidRPr="00770147" w:rsidRDefault="001902CA" w:rsidP="001902CA">
      <w:pPr>
        <w:rPr>
          <w:rFonts w:ascii="Garamond" w:hAnsi="Garamond" w:cs="Arial"/>
        </w:rPr>
      </w:pPr>
    </w:p>
    <w:p w14:paraId="1DB78881" w14:textId="77777777" w:rsidR="001902CA" w:rsidRDefault="001902CA" w:rsidP="001902CA">
      <w:pPr>
        <w:rPr>
          <w:rFonts w:ascii="Garamond" w:hAnsi="Garamond" w:cs="Arial"/>
        </w:rPr>
      </w:pPr>
      <w:r w:rsidRPr="00770147">
        <w:rPr>
          <w:rFonts w:ascii="Garamond" w:hAnsi="Garamond" w:cs="Arial"/>
        </w:rPr>
        <w:t>Tel.  ………………………………………</w:t>
      </w:r>
      <w:proofErr w:type="gramStart"/>
      <w:r w:rsidRPr="00770147">
        <w:rPr>
          <w:rFonts w:ascii="Garamond" w:hAnsi="Garamond" w:cs="Arial"/>
        </w:rPr>
        <w:t>…….</w:t>
      </w:r>
      <w:proofErr w:type="gramEnd"/>
      <w:r w:rsidRPr="00770147">
        <w:rPr>
          <w:rFonts w:ascii="Garamond" w:hAnsi="Garamond" w:cs="Arial"/>
        </w:rPr>
        <w:t xml:space="preserve"> ; e-mail……………………………………………,</w:t>
      </w:r>
    </w:p>
    <w:p w14:paraId="24FC6DDE" w14:textId="77777777" w:rsidR="001902CA" w:rsidRPr="00770147" w:rsidRDefault="001902CA" w:rsidP="001902CA">
      <w:pPr>
        <w:pStyle w:val="Intestazione"/>
        <w:ind w:right="567"/>
        <w:jc w:val="center"/>
        <w:rPr>
          <w:rFonts w:ascii="Garamond" w:hAnsi="Garamond" w:cs="Arial"/>
          <w:b/>
          <w:sz w:val="24"/>
          <w:szCs w:val="24"/>
        </w:rPr>
      </w:pPr>
      <w:r w:rsidRPr="00770147">
        <w:rPr>
          <w:rFonts w:ascii="Garamond" w:hAnsi="Garamond" w:cs="Arial"/>
          <w:b/>
          <w:sz w:val="24"/>
          <w:szCs w:val="24"/>
        </w:rPr>
        <w:lastRenderedPageBreak/>
        <w:t>DICHIARA INOLTRE</w:t>
      </w:r>
    </w:p>
    <w:p w14:paraId="030FAF8D" w14:textId="77777777" w:rsidR="001902CA" w:rsidRPr="00770147" w:rsidRDefault="001902CA" w:rsidP="001902CA">
      <w:pPr>
        <w:pStyle w:val="Intestazione"/>
        <w:ind w:right="567"/>
        <w:jc w:val="center"/>
        <w:rPr>
          <w:rFonts w:ascii="Garamond" w:hAnsi="Garamond" w:cs="Arial"/>
          <w:b/>
          <w:sz w:val="24"/>
          <w:szCs w:val="24"/>
        </w:rPr>
      </w:pPr>
    </w:p>
    <w:p w14:paraId="0BCE55CB" w14:textId="77777777" w:rsidR="001902CA" w:rsidRDefault="001902CA" w:rsidP="001902CA">
      <w:pPr>
        <w:pStyle w:val="Intestazione"/>
        <w:numPr>
          <w:ilvl w:val="0"/>
          <w:numId w:val="2"/>
        </w:numPr>
        <w:ind w:right="98"/>
        <w:jc w:val="both"/>
        <w:rPr>
          <w:rFonts w:ascii="Garamond" w:hAnsi="Garamond" w:cs="Arial"/>
          <w:sz w:val="24"/>
          <w:szCs w:val="24"/>
        </w:rPr>
      </w:pPr>
      <w:r w:rsidRPr="00770147">
        <w:rPr>
          <w:rFonts w:ascii="Garamond" w:hAnsi="Garamond" w:cs="Arial"/>
          <w:sz w:val="24"/>
          <w:szCs w:val="24"/>
        </w:rPr>
        <w:t xml:space="preserve">di essere a completa conoscenza di tutte le disposizioni contenute nell’avviso </w:t>
      </w:r>
      <w:r>
        <w:rPr>
          <w:rFonts w:ascii="Garamond" w:hAnsi="Garamond" w:cs="Arial"/>
          <w:sz w:val="24"/>
          <w:szCs w:val="24"/>
        </w:rPr>
        <w:t xml:space="preserve">di procedura di valutazione comparativa </w:t>
      </w:r>
      <w:r w:rsidRPr="00770147">
        <w:rPr>
          <w:rFonts w:ascii="Garamond" w:hAnsi="Garamond" w:cs="Arial"/>
          <w:sz w:val="24"/>
          <w:szCs w:val="24"/>
        </w:rPr>
        <w:t>e di accettarle integralmente in caso di conferimento dell’incarico;</w:t>
      </w:r>
    </w:p>
    <w:p w14:paraId="05BE0E9D" w14:textId="77777777" w:rsidR="001902CA" w:rsidRDefault="001902CA" w:rsidP="001902CA">
      <w:pPr>
        <w:pStyle w:val="Intestazione"/>
        <w:numPr>
          <w:ilvl w:val="0"/>
          <w:numId w:val="2"/>
        </w:numPr>
        <w:ind w:right="98"/>
        <w:jc w:val="both"/>
        <w:rPr>
          <w:rFonts w:ascii="Garamond" w:hAnsi="Garamond" w:cs="Arial"/>
          <w:sz w:val="24"/>
          <w:szCs w:val="24"/>
        </w:rPr>
      </w:pPr>
      <w:r>
        <w:rPr>
          <w:rFonts w:ascii="Garamond" w:hAnsi="Garamond" w:cs="Arial"/>
          <w:sz w:val="24"/>
          <w:szCs w:val="24"/>
        </w:rPr>
        <w:t>di essere consapevole che la presente</w:t>
      </w:r>
      <w:r w:rsidRPr="004A271B">
        <w:rPr>
          <w:rFonts w:ascii="Garamond" w:hAnsi="Garamond" w:cs="Arial"/>
          <w:sz w:val="24"/>
          <w:szCs w:val="24"/>
        </w:rPr>
        <w:t xml:space="preserve"> </w:t>
      </w:r>
      <w:r>
        <w:rPr>
          <w:rFonts w:ascii="Garamond" w:hAnsi="Garamond" w:cs="Arial"/>
          <w:sz w:val="24"/>
          <w:szCs w:val="24"/>
        </w:rPr>
        <w:t xml:space="preserve">domanda </w:t>
      </w:r>
      <w:r w:rsidRPr="004A271B">
        <w:rPr>
          <w:rFonts w:ascii="Garamond" w:hAnsi="Garamond" w:cs="Arial"/>
          <w:sz w:val="24"/>
          <w:szCs w:val="24"/>
        </w:rPr>
        <w:t xml:space="preserve">non costituisce istanza volta a partecipare ad una selezione nell’ambito di una </w:t>
      </w:r>
      <w:r>
        <w:rPr>
          <w:rFonts w:ascii="Garamond" w:hAnsi="Garamond" w:cs="Arial"/>
          <w:sz w:val="24"/>
          <w:szCs w:val="24"/>
        </w:rPr>
        <w:t>procedura di concorso pubblico</w:t>
      </w:r>
      <w:r w:rsidRPr="004A271B">
        <w:rPr>
          <w:rFonts w:ascii="Garamond" w:hAnsi="Garamond" w:cs="Arial"/>
          <w:sz w:val="24"/>
          <w:szCs w:val="24"/>
        </w:rPr>
        <w:t xml:space="preserve">; </w:t>
      </w:r>
    </w:p>
    <w:p w14:paraId="67435A8A" w14:textId="77777777" w:rsidR="001902CA" w:rsidRPr="00F135C3" w:rsidRDefault="001902CA" w:rsidP="001902CA">
      <w:pPr>
        <w:pStyle w:val="Intestazione"/>
        <w:numPr>
          <w:ilvl w:val="0"/>
          <w:numId w:val="2"/>
        </w:numPr>
        <w:ind w:right="98"/>
        <w:jc w:val="both"/>
        <w:rPr>
          <w:rFonts w:ascii="Garamond" w:hAnsi="Garamond" w:cs="Arial"/>
          <w:sz w:val="24"/>
          <w:szCs w:val="24"/>
        </w:rPr>
      </w:pPr>
      <w:r w:rsidRPr="00F135C3">
        <w:rPr>
          <w:rFonts w:ascii="Garamond" w:hAnsi="Garamond" w:cs="Arial"/>
          <w:sz w:val="24"/>
          <w:szCs w:val="24"/>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1DF555F3" w14:textId="77777777" w:rsidR="001902CA" w:rsidRDefault="001902CA" w:rsidP="001902CA">
      <w:pPr>
        <w:pStyle w:val="Intestazione"/>
        <w:numPr>
          <w:ilvl w:val="0"/>
          <w:numId w:val="2"/>
        </w:numPr>
        <w:ind w:right="98"/>
        <w:jc w:val="both"/>
        <w:rPr>
          <w:rFonts w:ascii="Garamond" w:hAnsi="Garamond" w:cs="Arial"/>
          <w:sz w:val="24"/>
          <w:szCs w:val="24"/>
        </w:rPr>
      </w:pPr>
      <w:r w:rsidRPr="00FE7E65">
        <w:rPr>
          <w:rFonts w:ascii="Garamond" w:hAnsi="Garamond" w:cs="Arial"/>
          <w:sz w:val="24"/>
          <w:szCs w:val="24"/>
        </w:rPr>
        <w:t>di non trovarsi nelle condizioni di incompatibilità di cui all’art. 3 del Regolamento di Ateneo per il conferimento di incarichi di lavoro autonomo a soggetti esterni non dipendenti dell’Università della Valle d’Aosta – Université de la Vallée d’Aoste</w:t>
      </w:r>
      <w:r>
        <w:rPr>
          <w:rFonts w:ascii="Garamond" w:hAnsi="Garamond" w:cs="Arial"/>
          <w:sz w:val="24"/>
          <w:szCs w:val="24"/>
        </w:rPr>
        <w:t>, di seguito riportato:</w:t>
      </w:r>
    </w:p>
    <w:p w14:paraId="67EF1AD9" w14:textId="77777777" w:rsidR="001902CA" w:rsidRDefault="001902CA" w:rsidP="001902CA">
      <w:pPr>
        <w:pStyle w:val="Intestazione"/>
        <w:ind w:left="720" w:right="98"/>
        <w:jc w:val="both"/>
        <w:rPr>
          <w:rFonts w:ascii="Garamond" w:hAnsi="Garamond" w:cs="Arial"/>
          <w:sz w:val="24"/>
          <w:szCs w:val="24"/>
        </w:rPr>
      </w:pPr>
    </w:p>
    <w:p w14:paraId="5AE5F349" w14:textId="77777777" w:rsidR="001902CA" w:rsidRPr="00761731" w:rsidRDefault="001902CA" w:rsidP="001902CA">
      <w:pPr>
        <w:autoSpaceDE w:val="0"/>
        <w:autoSpaceDN w:val="0"/>
        <w:adjustRightInd w:val="0"/>
        <w:ind w:firstLine="567"/>
        <w:jc w:val="both"/>
        <w:rPr>
          <w:rFonts w:ascii="Garamond" w:hAnsi="Garamond" w:cs="Garamond,Bold"/>
          <w:b/>
          <w:bCs/>
          <w:i/>
        </w:rPr>
      </w:pPr>
      <w:r w:rsidRPr="00761731">
        <w:rPr>
          <w:rFonts w:ascii="Garamond" w:hAnsi="Garamond" w:cs="Garamond,Bold"/>
          <w:b/>
          <w:bCs/>
          <w:i/>
        </w:rPr>
        <w:t>Art. 3 – Incompatibilità</w:t>
      </w:r>
    </w:p>
    <w:p w14:paraId="42B32C68" w14:textId="77777777" w:rsidR="001902CA" w:rsidRPr="00761731" w:rsidRDefault="001902CA" w:rsidP="001902CA">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6EBB7968" w14:textId="77777777" w:rsidR="001902CA" w:rsidRPr="00761731" w:rsidRDefault="001902CA" w:rsidP="001902CA">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292D6CA4" w14:textId="77777777" w:rsidR="001902CA" w:rsidRPr="00761731" w:rsidRDefault="001902CA" w:rsidP="001902CA">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4EAD8BBF" w14:textId="77777777" w:rsidR="001902CA" w:rsidRPr="00761731" w:rsidRDefault="001902CA" w:rsidP="001902CA">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72D6F2C1" w14:textId="77777777" w:rsidR="001902CA" w:rsidRPr="00761731" w:rsidRDefault="001902CA" w:rsidP="001902CA">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3B2BC42F" w14:textId="77777777" w:rsidR="001902CA" w:rsidRPr="00462E2E" w:rsidRDefault="001902CA" w:rsidP="001902CA">
      <w:pPr>
        <w:pStyle w:val="Paragrafoelenco"/>
        <w:numPr>
          <w:ilvl w:val="0"/>
          <w:numId w:val="3"/>
        </w:numPr>
        <w:autoSpaceDE w:val="0"/>
        <w:autoSpaceDN w:val="0"/>
        <w:adjustRightInd w:val="0"/>
        <w:jc w:val="both"/>
        <w:rPr>
          <w:rFonts w:ascii="Garamond" w:hAnsi="Garamond" w:cs="Arial"/>
          <w:i/>
          <w:sz w:val="22"/>
          <w:szCs w:val="22"/>
        </w:rPr>
      </w:pPr>
      <w:r w:rsidRPr="00761731">
        <w:rPr>
          <w:rFonts w:ascii="Garamond" w:hAnsi="Garamond" w:cs="Garamond"/>
          <w:i/>
        </w:rPr>
        <w:t>Non possono essere titolari di contratti di lavoro autonomo con l’Università della Valle d’Aosta, per cinque anni dalla data di cessazione, gli ex dipendenti dell’Ateneo in pensione di anzianità.</w:t>
      </w:r>
    </w:p>
    <w:p w14:paraId="19121279" w14:textId="77777777" w:rsidR="001902CA" w:rsidRPr="00770147" w:rsidRDefault="001902CA" w:rsidP="001902CA">
      <w:pPr>
        <w:pStyle w:val="Intestazione"/>
        <w:ind w:right="567"/>
        <w:rPr>
          <w:rFonts w:ascii="Garamond" w:hAnsi="Garamond" w:cs="Arial"/>
          <w:sz w:val="24"/>
          <w:szCs w:val="24"/>
        </w:rPr>
      </w:pPr>
    </w:p>
    <w:p w14:paraId="655B65CD" w14:textId="77777777" w:rsidR="001902CA" w:rsidRPr="00770147" w:rsidRDefault="001902CA" w:rsidP="001902CA">
      <w:pPr>
        <w:pStyle w:val="Intestazione"/>
        <w:ind w:right="567"/>
        <w:jc w:val="center"/>
        <w:rPr>
          <w:rFonts w:ascii="Garamond" w:hAnsi="Garamond" w:cs="Arial"/>
          <w:b/>
          <w:sz w:val="24"/>
          <w:szCs w:val="24"/>
        </w:rPr>
      </w:pPr>
      <w:r w:rsidRPr="00770147">
        <w:rPr>
          <w:rFonts w:ascii="Garamond" w:hAnsi="Garamond" w:cs="Arial"/>
          <w:b/>
          <w:sz w:val="24"/>
          <w:szCs w:val="24"/>
        </w:rPr>
        <w:t>ALLEGA</w:t>
      </w:r>
    </w:p>
    <w:p w14:paraId="7E5D4C00" w14:textId="77777777" w:rsidR="001902CA" w:rsidRPr="00770147" w:rsidRDefault="001902CA" w:rsidP="001902CA">
      <w:pPr>
        <w:pStyle w:val="Intestazione"/>
        <w:ind w:right="567"/>
        <w:jc w:val="center"/>
        <w:rPr>
          <w:rFonts w:ascii="Garamond" w:hAnsi="Garamond" w:cs="Arial"/>
          <w:sz w:val="24"/>
          <w:szCs w:val="24"/>
        </w:rPr>
      </w:pPr>
    </w:p>
    <w:p w14:paraId="5C3996BB" w14:textId="77777777" w:rsidR="001902CA" w:rsidRDefault="001902CA" w:rsidP="001902CA">
      <w:pPr>
        <w:pStyle w:val="Intestazione"/>
        <w:widowControl w:val="0"/>
        <w:numPr>
          <w:ilvl w:val="0"/>
          <w:numId w:val="1"/>
        </w:numPr>
        <w:adjustRightInd w:val="0"/>
        <w:ind w:right="-82"/>
        <w:jc w:val="both"/>
        <w:textAlignment w:val="baseline"/>
        <w:rPr>
          <w:rFonts w:ascii="Garamond" w:hAnsi="Garamond" w:cs="Arial"/>
          <w:sz w:val="24"/>
          <w:szCs w:val="24"/>
        </w:rPr>
      </w:pPr>
      <w:r w:rsidRPr="00320275">
        <w:rPr>
          <w:rFonts w:ascii="Garamond" w:hAnsi="Garamond" w:cs="Arial"/>
          <w:iCs/>
          <w:color w:val="000000"/>
          <w:sz w:val="24"/>
          <w:szCs w:val="24"/>
        </w:rPr>
        <w:t>Allegato B</w:t>
      </w:r>
      <w:r>
        <w:rPr>
          <w:rFonts w:ascii="Garamond" w:hAnsi="Garamond" w:cs="Arial"/>
          <w:i/>
          <w:iCs/>
          <w:color w:val="000000"/>
          <w:sz w:val="24"/>
          <w:szCs w:val="24"/>
        </w:rPr>
        <w:t xml:space="preserve">, </w:t>
      </w:r>
      <w:r w:rsidRPr="00770147">
        <w:rPr>
          <w:rFonts w:ascii="Garamond" w:hAnsi="Garamond" w:cs="Arial"/>
          <w:i/>
          <w:iCs/>
          <w:color w:val="000000"/>
          <w:sz w:val="24"/>
          <w:szCs w:val="24"/>
        </w:rPr>
        <w:t xml:space="preserve">curriculum vitae et </w:t>
      </w:r>
      <w:proofErr w:type="spellStart"/>
      <w:r w:rsidRPr="00770147">
        <w:rPr>
          <w:rFonts w:ascii="Garamond" w:hAnsi="Garamond" w:cs="Arial"/>
          <w:i/>
          <w:iCs/>
          <w:color w:val="000000"/>
          <w:sz w:val="24"/>
          <w:szCs w:val="24"/>
        </w:rPr>
        <w:t>studiorum</w:t>
      </w:r>
      <w:proofErr w:type="spellEnd"/>
      <w:r>
        <w:rPr>
          <w:rFonts w:ascii="Garamond" w:hAnsi="Garamond" w:cs="Arial"/>
          <w:i/>
          <w:iCs/>
          <w:color w:val="000000"/>
          <w:sz w:val="24"/>
          <w:szCs w:val="24"/>
        </w:rPr>
        <w:t xml:space="preserve">, </w:t>
      </w:r>
      <w:r w:rsidRPr="00770147">
        <w:rPr>
          <w:rFonts w:ascii="Garamond" w:hAnsi="Garamond" w:cs="Arial"/>
          <w:color w:val="000000"/>
          <w:sz w:val="24"/>
          <w:szCs w:val="24"/>
        </w:rPr>
        <w:t xml:space="preserve">contenente dettagliata </w:t>
      </w:r>
      <w:r w:rsidRPr="005769A8">
        <w:rPr>
          <w:rFonts w:ascii="Garamond" w:hAnsi="Garamond" w:cs="Arial"/>
          <w:sz w:val="24"/>
          <w:szCs w:val="24"/>
        </w:rPr>
        <w:t>descrizione in merito agli studi ed alle esperienze professionali maturate</w:t>
      </w:r>
      <w:r w:rsidRPr="00770147">
        <w:rPr>
          <w:rFonts w:ascii="Garamond" w:hAnsi="Garamond" w:cs="Arial"/>
          <w:sz w:val="24"/>
          <w:szCs w:val="24"/>
        </w:rPr>
        <w:t>;</w:t>
      </w:r>
    </w:p>
    <w:p w14:paraId="28587228" w14:textId="77777777" w:rsidR="001902CA" w:rsidRPr="005769A8" w:rsidRDefault="001902CA" w:rsidP="001902CA">
      <w:pPr>
        <w:pStyle w:val="Intestazione"/>
        <w:widowControl w:val="0"/>
        <w:numPr>
          <w:ilvl w:val="0"/>
          <w:numId w:val="1"/>
        </w:numPr>
        <w:adjustRightInd w:val="0"/>
        <w:ind w:right="-82"/>
        <w:jc w:val="both"/>
        <w:textAlignment w:val="baseline"/>
        <w:rPr>
          <w:rFonts w:ascii="Garamond" w:hAnsi="Garamond" w:cs="Arial"/>
          <w:sz w:val="24"/>
          <w:szCs w:val="24"/>
        </w:rPr>
      </w:pPr>
      <w:r w:rsidRPr="005769A8">
        <w:rPr>
          <w:rFonts w:ascii="Garamond" w:hAnsi="Garamond" w:cs="Arial"/>
          <w:sz w:val="24"/>
          <w:szCs w:val="24"/>
        </w:rPr>
        <w:t>Allegato C,</w:t>
      </w:r>
      <w:r>
        <w:rPr>
          <w:rFonts w:ascii="Garamond" w:hAnsi="Garamond" w:cs="Arial"/>
          <w:sz w:val="24"/>
          <w:szCs w:val="24"/>
        </w:rPr>
        <w:t xml:space="preserve"> d</w:t>
      </w:r>
      <w:r w:rsidRPr="005769A8">
        <w:rPr>
          <w:rFonts w:ascii="Garamond" w:hAnsi="Garamond" w:cs="Arial"/>
          <w:sz w:val="24"/>
          <w:szCs w:val="24"/>
        </w:rPr>
        <w:t>ichiarazione sostitutiva di atto di notorietà in riferimento all’insussistenza di</w:t>
      </w:r>
      <w:r w:rsidRPr="005769A8">
        <w:rPr>
          <w:rFonts w:ascii="Times New Roman" w:hAnsi="Times New Roman"/>
          <w:sz w:val="24"/>
          <w:szCs w:val="24"/>
        </w:rPr>
        <w:t> </w:t>
      </w:r>
      <w:r w:rsidRPr="005769A8">
        <w:rPr>
          <w:rFonts w:ascii="Garamond" w:hAnsi="Garamond" w:cs="Arial"/>
          <w:sz w:val="24"/>
          <w:szCs w:val="24"/>
        </w:rPr>
        <w:t>una situazione di conflitto, anche potenziale, di interessi; </w:t>
      </w:r>
    </w:p>
    <w:p w14:paraId="6420236C" w14:textId="77777777" w:rsidR="001902CA" w:rsidRPr="00770147" w:rsidRDefault="001902CA" w:rsidP="001902CA">
      <w:pPr>
        <w:pStyle w:val="Intestazione"/>
        <w:widowControl w:val="0"/>
        <w:numPr>
          <w:ilvl w:val="0"/>
          <w:numId w:val="1"/>
        </w:numPr>
        <w:adjustRightInd w:val="0"/>
        <w:ind w:right="-82"/>
        <w:jc w:val="both"/>
        <w:textAlignment w:val="baseline"/>
        <w:rPr>
          <w:rFonts w:ascii="Garamond" w:hAnsi="Garamond" w:cs="Arial"/>
          <w:sz w:val="24"/>
          <w:szCs w:val="24"/>
        </w:rPr>
      </w:pPr>
      <w:r w:rsidRPr="00770147">
        <w:rPr>
          <w:rFonts w:ascii="Garamond" w:hAnsi="Garamond" w:cs="Arial"/>
          <w:sz w:val="24"/>
          <w:szCs w:val="24"/>
        </w:rPr>
        <w:t>fotocopia (fronte e retro) di un documento di identità in corso di validità</w:t>
      </w:r>
      <w:r>
        <w:rPr>
          <w:rFonts w:ascii="Garamond" w:hAnsi="Garamond" w:cs="Arial"/>
          <w:sz w:val="24"/>
          <w:szCs w:val="24"/>
        </w:rPr>
        <w:t xml:space="preserve"> (in caso di invio telematico della domanda all’indirizzo mail: </w:t>
      </w:r>
      <w:hyperlink r:id="rId10" w:history="1">
        <w:r w:rsidRPr="00B70ED4">
          <w:rPr>
            <w:rStyle w:val="Collegamentoipertestuale"/>
            <w:rFonts w:ascii="Garamond" w:eastAsiaTheme="majorEastAsia" w:hAnsi="Garamond" w:cs="Arial"/>
            <w:sz w:val="24"/>
            <w:szCs w:val="24"/>
          </w:rPr>
          <w:t>protocollo@univda.it</w:t>
        </w:r>
      </w:hyperlink>
      <w:r>
        <w:rPr>
          <w:rFonts w:ascii="Garamond" w:hAnsi="Garamond" w:cs="Arial"/>
          <w:sz w:val="24"/>
          <w:szCs w:val="24"/>
        </w:rPr>
        <w:t>).</w:t>
      </w:r>
    </w:p>
    <w:p w14:paraId="3FFBDD98" w14:textId="77777777" w:rsidR="001902CA" w:rsidRPr="00770147" w:rsidRDefault="001902CA" w:rsidP="001902CA">
      <w:pPr>
        <w:pStyle w:val="Intestazione"/>
        <w:ind w:right="567"/>
        <w:rPr>
          <w:rFonts w:ascii="Garamond" w:hAnsi="Garamond" w:cs="Arial"/>
          <w:sz w:val="24"/>
          <w:szCs w:val="24"/>
        </w:rPr>
      </w:pPr>
    </w:p>
    <w:p w14:paraId="3C70F79F" w14:textId="77777777" w:rsidR="001902CA" w:rsidRPr="00770147" w:rsidRDefault="001902CA" w:rsidP="001902CA">
      <w:pPr>
        <w:pStyle w:val="Intestazione"/>
        <w:ind w:right="567"/>
        <w:rPr>
          <w:rFonts w:ascii="Garamond" w:hAnsi="Garamond" w:cs="Arial"/>
          <w:sz w:val="24"/>
          <w:szCs w:val="24"/>
        </w:rPr>
      </w:pPr>
      <w:r w:rsidRPr="00770147">
        <w:rPr>
          <w:rFonts w:ascii="Garamond" w:hAnsi="Garamond" w:cs="Arial"/>
          <w:sz w:val="24"/>
          <w:szCs w:val="24"/>
        </w:rPr>
        <w:t xml:space="preserve">Luogo e data………………………….                             </w:t>
      </w:r>
    </w:p>
    <w:p w14:paraId="0B4343DD" w14:textId="77777777" w:rsidR="001902CA" w:rsidRDefault="001902CA" w:rsidP="001902CA">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Firma del dichiarante</w:t>
      </w:r>
    </w:p>
    <w:p w14:paraId="04ED9E16" w14:textId="77777777" w:rsidR="00EB1FD0" w:rsidRPr="00770147" w:rsidRDefault="00EB1FD0" w:rsidP="001902CA">
      <w:pPr>
        <w:pStyle w:val="Intestazione"/>
        <w:tabs>
          <w:tab w:val="center" w:pos="7380"/>
        </w:tabs>
        <w:ind w:right="567"/>
        <w:rPr>
          <w:rFonts w:ascii="Garamond" w:hAnsi="Garamond" w:cs="Arial"/>
          <w:sz w:val="24"/>
          <w:szCs w:val="24"/>
        </w:rPr>
      </w:pPr>
    </w:p>
    <w:p w14:paraId="0E78D53C" w14:textId="5A331FB1" w:rsidR="006F35A4" w:rsidRPr="001902CA" w:rsidRDefault="001902CA" w:rsidP="001902CA">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____________________________</w:t>
      </w:r>
    </w:p>
    <w:sectPr w:rsidR="006F35A4" w:rsidRPr="001902C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2644" w14:textId="77777777" w:rsidR="001902CA" w:rsidRDefault="001902CA" w:rsidP="001902CA">
      <w:r>
        <w:separator/>
      </w:r>
    </w:p>
  </w:endnote>
  <w:endnote w:type="continuationSeparator" w:id="0">
    <w:p w14:paraId="3835D64A" w14:textId="77777777" w:rsidR="001902CA" w:rsidRDefault="001902CA" w:rsidP="0019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7CA8" w14:textId="1EBE7C65" w:rsidR="001902CA" w:rsidRDefault="001902CA">
    <w:pPr>
      <w:pStyle w:val="Pidipagina"/>
    </w:pPr>
    <w:r w:rsidRPr="00695F7A">
      <w:rPr>
        <w:noProof/>
        <w:color w:val="000000"/>
      </w:rPr>
      <w:drawing>
        <wp:anchor distT="0" distB="0" distL="114300" distR="114300" simplePos="0" relativeHeight="251659264" behindDoc="0" locked="0" layoutInCell="1" allowOverlap="1" wp14:anchorId="0CB6EAB6" wp14:editId="680FCDCD">
          <wp:simplePos x="0" y="0"/>
          <wp:positionH relativeFrom="margin">
            <wp:align>center</wp:align>
          </wp:positionH>
          <wp:positionV relativeFrom="paragraph">
            <wp:posOffset>-341194</wp:posOffset>
          </wp:positionV>
          <wp:extent cx="1709420" cy="1208405"/>
          <wp:effectExtent l="0" t="0" r="5080" b="0"/>
          <wp:wrapNone/>
          <wp:docPr id="6" name="Immagine 194893800" descr="Immagine che contiene Carattere, schermata, Elementi grafici,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893800" descr="Immagine che contiene Carattere, schermata, Elementi grafici, testo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208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FA73" w14:textId="77777777" w:rsidR="001902CA" w:rsidRDefault="001902CA" w:rsidP="001902CA">
      <w:r>
        <w:separator/>
      </w:r>
    </w:p>
  </w:footnote>
  <w:footnote w:type="continuationSeparator" w:id="0">
    <w:p w14:paraId="727523CE" w14:textId="77777777" w:rsidR="001902CA" w:rsidRDefault="001902CA" w:rsidP="00190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945"/>
    <w:multiLevelType w:val="hybridMultilevel"/>
    <w:tmpl w:val="70FC13EA"/>
    <w:lvl w:ilvl="0" w:tplc="8E34E9E2">
      <w:numFmt w:val="bullet"/>
      <w:lvlText w:val="-"/>
      <w:lvlJc w:val="left"/>
      <w:pPr>
        <w:ind w:left="1364"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1"/>
    <w:lvlOverride w:ilvl="0">
      <w:startOverride w:val="1"/>
    </w:lvlOverride>
  </w:num>
  <w:num w:numId="2" w16cid:durableId="321737437">
    <w:abstractNumId w:val="3"/>
  </w:num>
  <w:num w:numId="3" w16cid:durableId="478962059">
    <w:abstractNumId w:val="2"/>
  </w:num>
  <w:num w:numId="4" w16cid:durableId="37153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CA"/>
    <w:rsid w:val="001902CA"/>
    <w:rsid w:val="00441B9C"/>
    <w:rsid w:val="00673C51"/>
    <w:rsid w:val="006D1C6E"/>
    <w:rsid w:val="006F35A4"/>
    <w:rsid w:val="00AF7A5D"/>
    <w:rsid w:val="00C3101C"/>
    <w:rsid w:val="00EB1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118C"/>
  <w15:chartTrackingRefBased/>
  <w15:docId w15:val="{EEB48AB5-582A-48E9-8ECE-8B21C441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2CA"/>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9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02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02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02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02C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02C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02C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02C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02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02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02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02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02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02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02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02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02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02C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02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02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02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02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02CA"/>
    <w:rPr>
      <w:i/>
      <w:iCs/>
      <w:color w:val="404040" w:themeColor="text1" w:themeTint="BF"/>
    </w:rPr>
  </w:style>
  <w:style w:type="paragraph" w:styleId="Paragrafoelenco">
    <w:name w:val="List Paragraph"/>
    <w:basedOn w:val="Normale"/>
    <w:uiPriority w:val="1"/>
    <w:qFormat/>
    <w:rsid w:val="001902CA"/>
    <w:pPr>
      <w:ind w:left="720"/>
      <w:contextualSpacing/>
    </w:pPr>
  </w:style>
  <w:style w:type="character" w:styleId="Enfasiintensa">
    <w:name w:val="Intense Emphasis"/>
    <w:basedOn w:val="Carpredefinitoparagrafo"/>
    <w:uiPriority w:val="21"/>
    <w:qFormat/>
    <w:rsid w:val="001902CA"/>
    <w:rPr>
      <w:i/>
      <w:iCs/>
      <w:color w:val="0F4761" w:themeColor="accent1" w:themeShade="BF"/>
    </w:rPr>
  </w:style>
  <w:style w:type="paragraph" w:styleId="Citazioneintensa">
    <w:name w:val="Intense Quote"/>
    <w:basedOn w:val="Normale"/>
    <w:next w:val="Normale"/>
    <w:link w:val="CitazioneintensaCarattere"/>
    <w:uiPriority w:val="30"/>
    <w:qFormat/>
    <w:rsid w:val="0019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02CA"/>
    <w:rPr>
      <w:i/>
      <w:iCs/>
      <w:color w:val="0F4761" w:themeColor="accent1" w:themeShade="BF"/>
    </w:rPr>
  </w:style>
  <w:style w:type="character" w:styleId="Riferimentointenso">
    <w:name w:val="Intense Reference"/>
    <w:basedOn w:val="Carpredefinitoparagrafo"/>
    <w:uiPriority w:val="32"/>
    <w:qFormat/>
    <w:rsid w:val="001902CA"/>
    <w:rPr>
      <w:b/>
      <w:bCs/>
      <w:smallCaps/>
      <w:color w:val="0F4761" w:themeColor="accent1" w:themeShade="BF"/>
      <w:spacing w:val="5"/>
    </w:rPr>
  </w:style>
  <w:style w:type="character" w:styleId="Collegamentoipertestuale">
    <w:name w:val="Hyperlink"/>
    <w:rsid w:val="001902CA"/>
    <w:rPr>
      <w:color w:val="0000FF"/>
      <w:u w:val="single"/>
    </w:rPr>
  </w:style>
  <w:style w:type="paragraph" w:styleId="Intestazione">
    <w:name w:val="header"/>
    <w:basedOn w:val="Normale"/>
    <w:link w:val="IntestazioneCarattere"/>
    <w:rsid w:val="001902CA"/>
    <w:pPr>
      <w:tabs>
        <w:tab w:val="center" w:pos="4819"/>
        <w:tab w:val="right" w:pos="9638"/>
      </w:tabs>
    </w:pPr>
    <w:rPr>
      <w:rFonts w:ascii="Arial" w:hAnsi="Arial"/>
      <w:sz w:val="22"/>
      <w:szCs w:val="20"/>
      <w:lang w:val="x-none" w:eastAsia="x-none"/>
    </w:rPr>
  </w:style>
  <w:style w:type="character" w:customStyle="1" w:styleId="IntestazioneCarattere">
    <w:name w:val="Intestazione Carattere"/>
    <w:basedOn w:val="Carpredefinitoparagrafo"/>
    <w:link w:val="Intestazione"/>
    <w:rsid w:val="001902CA"/>
    <w:rPr>
      <w:rFonts w:ascii="Arial" w:eastAsia="Times New Roman" w:hAnsi="Arial" w:cs="Times New Roman"/>
      <w:kern w:val="0"/>
      <w:szCs w:val="20"/>
      <w:lang w:val="x-none" w:eastAsia="x-none"/>
      <w14:ligatures w14:val="none"/>
    </w:rPr>
  </w:style>
  <w:style w:type="paragraph" w:styleId="Corpotesto">
    <w:name w:val="Body Text"/>
    <w:basedOn w:val="Normale"/>
    <w:link w:val="CorpotestoCarattere"/>
    <w:rsid w:val="001902CA"/>
    <w:pPr>
      <w:spacing w:after="120"/>
    </w:pPr>
  </w:style>
  <w:style w:type="character" w:customStyle="1" w:styleId="CorpotestoCarattere">
    <w:name w:val="Corpo testo Carattere"/>
    <w:basedOn w:val="Carpredefinitoparagrafo"/>
    <w:link w:val="Corpotesto"/>
    <w:rsid w:val="001902CA"/>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1902CA"/>
    <w:pPr>
      <w:tabs>
        <w:tab w:val="center" w:pos="4819"/>
        <w:tab w:val="right" w:pos="9638"/>
      </w:tabs>
    </w:pPr>
  </w:style>
  <w:style w:type="character" w:customStyle="1" w:styleId="PidipaginaCarattere">
    <w:name w:val="Piè di pagina Carattere"/>
    <w:basedOn w:val="Carpredefinitoparagrafo"/>
    <w:link w:val="Pidipagina"/>
    <w:uiPriority w:val="99"/>
    <w:rsid w:val="001902CA"/>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rotocollo@univda.it" TargetMode="Externa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95B83-5FB0-4C0D-850B-92775F3DAFCC}"/>
</file>

<file path=customXml/itemProps2.xml><?xml version="1.0" encoding="utf-8"?>
<ds:datastoreItem xmlns:ds="http://schemas.openxmlformats.org/officeDocument/2006/customXml" ds:itemID="{ED4394C4-008D-4E49-97F0-8879A012F3EA}"/>
</file>

<file path=customXml/itemProps3.xml><?xml version="1.0" encoding="utf-8"?>
<ds:datastoreItem xmlns:ds="http://schemas.openxmlformats.org/officeDocument/2006/customXml" ds:itemID="{A7079ED5-7411-41F8-B348-A7710B9F956C}"/>
</file>

<file path=docProps/app.xml><?xml version="1.0" encoding="utf-8"?>
<Properties xmlns="http://schemas.openxmlformats.org/officeDocument/2006/extended-properties" xmlns:vt="http://schemas.openxmlformats.org/officeDocument/2006/docPropsVTypes">
  <Template>Normal</Template>
  <TotalTime>4</TotalTime>
  <Pages>2</Pages>
  <Words>908</Words>
  <Characters>5180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2025-11-12T07:56:00Z</dcterms:created>
  <dcterms:modified xsi:type="dcterms:W3CDTF">2025-11-12T08:09:00Z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