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6527" w14:textId="77777777" w:rsidR="00C22A2B" w:rsidRPr="00654EB7" w:rsidRDefault="00C22A2B" w:rsidP="00C22A2B">
      <w:pPr>
        <w:spacing w:line="360" w:lineRule="auto"/>
        <w:rPr>
          <w:noProof/>
          <w:sz w:val="23"/>
          <w:szCs w:val="23"/>
        </w:rPr>
      </w:pPr>
      <w:r w:rsidRPr="00654EB7">
        <w:rPr>
          <w:noProof/>
          <w:sz w:val="23"/>
          <w:szCs w:val="23"/>
        </w:rPr>
        <w:drawing>
          <wp:inline distT="0" distB="0" distL="0" distR="0" wp14:anchorId="39D38156" wp14:editId="021597C3">
            <wp:extent cx="3152775" cy="847725"/>
            <wp:effectExtent l="19050" t="0" r="9525" b="0"/>
            <wp:docPr id="1" name="Immagine 0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pantone_istituzion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94DCD" w14:textId="77777777" w:rsidR="00C22A2B" w:rsidRPr="00C2209A" w:rsidRDefault="00C22A2B" w:rsidP="00C22A2B">
      <w:pPr>
        <w:spacing w:line="240" w:lineRule="exact"/>
        <w:rPr>
          <w:rFonts w:ascii="Garamond" w:hAnsi="Garamond"/>
          <w:b/>
        </w:rPr>
      </w:pPr>
      <w:r w:rsidRPr="00C2209A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>llegato</w:t>
      </w:r>
      <w:r w:rsidRPr="00C2209A">
        <w:rPr>
          <w:rFonts w:ascii="Garamond" w:hAnsi="Garamond"/>
          <w:b/>
        </w:rPr>
        <w:t xml:space="preserve"> C) Dichiarazione sostitutiva di atto di notorietà</w:t>
      </w:r>
    </w:p>
    <w:p w14:paraId="562A99FF" w14:textId="77777777" w:rsidR="00C22A2B" w:rsidRPr="00654EB7" w:rsidRDefault="00C22A2B" w:rsidP="00C22A2B">
      <w:pPr>
        <w:spacing w:line="240" w:lineRule="exact"/>
        <w:jc w:val="center"/>
        <w:rPr>
          <w:rFonts w:ascii="Garamond" w:hAnsi="Garamond"/>
          <w:b/>
        </w:rPr>
      </w:pPr>
    </w:p>
    <w:p w14:paraId="3B62B476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</w:rPr>
      </w:pPr>
      <w:r w:rsidRPr="00654EB7">
        <w:rPr>
          <w:rFonts w:ascii="Garamond" w:hAnsi="Garamond"/>
          <w:b/>
          <w:bCs/>
        </w:rPr>
        <w:t>DICHIARAZIONI SOSTITUTIVE DI ATTO DI NOTORIETA’</w:t>
      </w:r>
    </w:p>
    <w:p w14:paraId="54B1F120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  <w:b/>
          <w:bCs/>
        </w:rPr>
      </w:pPr>
      <w:r w:rsidRPr="00654EB7">
        <w:rPr>
          <w:rFonts w:ascii="Garamond" w:hAnsi="Garamond"/>
          <w:b/>
          <w:bCs/>
        </w:rPr>
        <w:t>(artt. 46 e 47 D.P.R. n. 445/2000)</w:t>
      </w:r>
    </w:p>
    <w:p w14:paraId="497C45CC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</w:rPr>
      </w:pPr>
    </w:p>
    <w:p w14:paraId="3F8E6F89" w14:textId="77777777" w:rsidR="00C22A2B" w:rsidRPr="00654EB7" w:rsidRDefault="00C22A2B" w:rsidP="00C22A2B">
      <w:pPr>
        <w:pStyle w:val="Default"/>
        <w:spacing w:after="60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Il/La sottoscritto/a 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5659BF19" w14:textId="77777777" w:rsidR="00C22A2B" w:rsidRPr="00654EB7" w:rsidRDefault="00C22A2B" w:rsidP="00C22A2B">
      <w:pPr>
        <w:pStyle w:val="Default"/>
        <w:spacing w:after="60"/>
        <w:jc w:val="both"/>
        <w:rPr>
          <w:rFonts w:ascii="Garamond" w:hAnsi="Garamond"/>
        </w:rPr>
      </w:pPr>
    </w:p>
    <w:p w14:paraId="4C05043D" w14:textId="77777777" w:rsidR="00C22A2B" w:rsidRPr="00654EB7" w:rsidRDefault="00C22A2B" w:rsidP="00C22A2B">
      <w:pPr>
        <w:pStyle w:val="Default"/>
        <w:jc w:val="center"/>
        <w:rPr>
          <w:rFonts w:ascii="Garamond" w:hAnsi="Garamond"/>
          <w:b/>
          <w:bCs/>
        </w:rPr>
      </w:pPr>
      <w:r w:rsidRPr="00654EB7">
        <w:rPr>
          <w:rFonts w:ascii="Garamond" w:hAnsi="Garamond"/>
          <w:b/>
          <w:bCs/>
        </w:rPr>
        <w:t>DICHIARA</w:t>
      </w:r>
    </w:p>
    <w:p w14:paraId="7780700C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  <w:b/>
          <w:bCs/>
          <w:strike/>
        </w:rPr>
      </w:pPr>
      <w:r w:rsidRPr="00654EB7">
        <w:rPr>
          <w:rFonts w:ascii="Garamond" w:hAnsi="Garamond"/>
          <w:b/>
          <w:bCs/>
          <w:i/>
          <w:iCs/>
        </w:rPr>
        <w:t xml:space="preserve"> </w:t>
      </w:r>
    </w:p>
    <w:p w14:paraId="15577F0A" w14:textId="77777777" w:rsidR="00C22A2B" w:rsidRPr="00654EB7" w:rsidRDefault="00C22A2B" w:rsidP="00C22A2B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□  di non svolgere incarichi e di non essere titolare di cariche in Enti di diritto privato regolati o finanziati dalla Pubblica Amministrazione e di non svolgere attività professionale; </w:t>
      </w:r>
    </w:p>
    <w:p w14:paraId="58B14DB7" w14:textId="77777777" w:rsidR="00C22A2B" w:rsidRPr="00654EB7" w:rsidRDefault="00C22A2B" w:rsidP="00C22A2B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□  di svolgere i seguenti incarichi o di essere titolare delle seguenti cariche in Enti di diritto privato regolati o finanziati dalla Pubblica Amministrazione o di svolgere la seguente attività professionale: </w:t>
      </w:r>
    </w:p>
    <w:p w14:paraId="24FF5055" w14:textId="77777777" w:rsidR="00C22A2B" w:rsidRPr="00654EB7" w:rsidRDefault="00C22A2B" w:rsidP="00C22A2B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Titolo incarico/carica_________________________________________________________</w:t>
      </w:r>
    </w:p>
    <w:p w14:paraId="71B9811A" w14:textId="77777777" w:rsidR="00C22A2B" w:rsidRPr="00654EB7" w:rsidRDefault="00C22A2B" w:rsidP="00C22A2B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Denominazione Ente_________________________________________________________</w:t>
      </w:r>
    </w:p>
    <w:p w14:paraId="749AB36F" w14:textId="77777777" w:rsidR="00C22A2B" w:rsidRPr="00654EB7" w:rsidRDefault="00C22A2B" w:rsidP="00C22A2B">
      <w:pPr>
        <w:pStyle w:val="Default"/>
        <w:spacing w:after="60"/>
        <w:ind w:left="227" w:firstLine="57"/>
        <w:jc w:val="both"/>
        <w:rPr>
          <w:rFonts w:ascii="Garamond" w:hAnsi="Garamond"/>
          <w:b/>
          <w:bCs/>
          <w:strike/>
        </w:rPr>
      </w:pPr>
      <w:r w:rsidRPr="00654EB7">
        <w:rPr>
          <w:rFonts w:ascii="Garamond" w:hAnsi="Garamond"/>
        </w:rPr>
        <w:t xml:space="preserve">Durata incarico_________________________ </w:t>
      </w:r>
    </w:p>
    <w:p w14:paraId="6DE2A63A" w14:textId="77777777" w:rsidR="00C22A2B" w:rsidRPr="00654EB7" w:rsidRDefault="00C22A2B" w:rsidP="00C22A2B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Denominazione dell’attività professionale svolta_____________________________________</w:t>
      </w:r>
    </w:p>
    <w:p w14:paraId="2B0FF77B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  <w:b/>
          <w:bCs/>
        </w:rPr>
      </w:pPr>
    </w:p>
    <w:p w14:paraId="1E95FFA1" w14:textId="77777777" w:rsidR="00C22A2B" w:rsidRDefault="00C22A2B" w:rsidP="00C22A2B">
      <w:pPr>
        <w:pStyle w:val="Default"/>
        <w:spacing w:after="60"/>
        <w:jc w:val="center"/>
        <w:rPr>
          <w:rFonts w:ascii="Garamond" w:hAnsi="Garamond"/>
        </w:rPr>
      </w:pPr>
      <w:r w:rsidRPr="00654EB7">
        <w:rPr>
          <w:rFonts w:ascii="Garamond" w:hAnsi="Garamond"/>
          <w:b/>
          <w:bCs/>
        </w:rPr>
        <w:t xml:space="preserve">DICHIARA, </w:t>
      </w:r>
      <w:r w:rsidRPr="00654EB7">
        <w:rPr>
          <w:rFonts w:ascii="Garamond" w:hAnsi="Garamond"/>
        </w:rPr>
        <w:t>inoltre</w:t>
      </w:r>
    </w:p>
    <w:p w14:paraId="7B7C8413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  <w:b/>
          <w:bCs/>
        </w:rPr>
      </w:pPr>
    </w:p>
    <w:p w14:paraId="72E3BCC4" w14:textId="77777777" w:rsidR="00C22A2B" w:rsidRPr="00654EB7" w:rsidRDefault="00C22A2B" w:rsidP="00C22A2B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54EB7">
        <w:rPr>
          <w:rFonts w:ascii="Garamond" w:hAnsi="Garamond"/>
          <w:b/>
          <w:bCs/>
        </w:rPr>
        <w:t>,</w:t>
      </w:r>
      <w:r w:rsidRPr="00654EB7">
        <w:rPr>
          <w:rFonts w:ascii="Garamond" w:hAnsi="Garamond"/>
        </w:rPr>
        <w:t xml:space="preserve"> comma 3</w:t>
      </w:r>
      <w:r w:rsidRPr="00654EB7">
        <w:rPr>
          <w:rFonts w:ascii="Garamond" w:hAnsi="Garamond"/>
          <w:b/>
          <w:bCs/>
        </w:rPr>
        <w:t>,</w:t>
      </w:r>
      <w:r w:rsidRPr="00654EB7">
        <w:rPr>
          <w:rFonts w:ascii="Garamond" w:hAnsi="Garamond"/>
        </w:rPr>
        <w:t xml:space="preserve"> del DPR 16 aprile 2013, n. 62, dell’articolo 53 del </w:t>
      </w:r>
      <w:proofErr w:type="spellStart"/>
      <w:r w:rsidRPr="00654EB7">
        <w:rPr>
          <w:rFonts w:ascii="Garamond" w:hAnsi="Garamond"/>
        </w:rPr>
        <w:t>D</w:t>
      </w:r>
      <w:r>
        <w:rPr>
          <w:rFonts w:ascii="Garamond" w:hAnsi="Garamond"/>
        </w:rPr>
        <w:t>.</w:t>
      </w:r>
      <w:r w:rsidRPr="00654EB7">
        <w:rPr>
          <w:rFonts w:ascii="Garamond" w:hAnsi="Garamond"/>
        </w:rPr>
        <w:t>Lgs</w:t>
      </w:r>
      <w:proofErr w:type="spellEnd"/>
      <w:r w:rsidRPr="00654EB7">
        <w:rPr>
          <w:rFonts w:ascii="Garamond" w:hAnsi="Garamond"/>
        </w:rPr>
        <w:t xml:space="preserve"> 30 marzo 2001, n. 165 e s. m. e i., e dell’articolo 6 del “Codice di comportamento dell’Università della Valle d’Aosta – Université de la Vallée d’Aoste”; </w:t>
      </w:r>
    </w:p>
    <w:p w14:paraId="25CDB2C0" w14:textId="77777777" w:rsidR="00C22A2B" w:rsidRPr="00654EB7" w:rsidRDefault="00C22A2B" w:rsidP="00C22A2B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di impegnarsi a comunicare tempestivamente all’Ateneo l’eventuale insorgere di talune delle situazioni sopra menzionate; </w:t>
      </w:r>
    </w:p>
    <w:p w14:paraId="5F4F39DA" w14:textId="77777777" w:rsidR="00C22A2B" w:rsidRPr="00654EB7" w:rsidRDefault="00C22A2B" w:rsidP="00C22A2B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di essere informato/a, ai sensi e per gli effetti</w:t>
      </w:r>
      <w:r w:rsidRPr="00654EB7">
        <w:rPr>
          <w:rFonts w:ascii="Garamond" w:hAnsi="Garamond"/>
          <w:b/>
          <w:bCs/>
        </w:rPr>
        <w:t xml:space="preserve"> </w:t>
      </w:r>
      <w:r w:rsidRPr="00654EB7">
        <w:rPr>
          <w:rFonts w:ascii="Garamond" w:hAnsi="Garamond"/>
        </w:rPr>
        <w:t xml:space="preserve">del </w:t>
      </w:r>
      <w:proofErr w:type="spellStart"/>
      <w:r w:rsidRPr="00654EB7">
        <w:rPr>
          <w:rFonts w:ascii="Garamond" w:hAnsi="Garamond"/>
        </w:rPr>
        <w:t>D.Lgs</w:t>
      </w:r>
      <w:proofErr w:type="spellEnd"/>
      <w:r w:rsidRPr="00654EB7">
        <w:rPr>
          <w:rFonts w:ascii="Garamond" w:hAnsi="Garamond"/>
        </w:rPr>
        <w:t xml:space="preserve">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</w:t>
      </w:r>
      <w:hyperlink r:id="rId8" w:history="1">
        <w:r w:rsidRPr="00654EB7">
          <w:rPr>
            <w:rFonts w:ascii="Garamond" w:hAnsi="Garamond"/>
          </w:rPr>
          <w:t>informative privacy</w:t>
        </w:r>
      </w:hyperlink>
      <w:r w:rsidRPr="00654EB7">
        <w:rPr>
          <w:rFonts w:ascii="Garamond" w:hAnsi="Garamond"/>
        </w:rPr>
        <w:t xml:space="preserve">; </w:t>
      </w:r>
    </w:p>
    <w:p w14:paraId="7D6B52AF" w14:textId="77777777" w:rsidR="00C22A2B" w:rsidRDefault="00C22A2B" w:rsidP="00C22A2B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di essere informato/a che, ai sensi dell’articolo 15, comma 1, lettera </w:t>
      </w:r>
      <w:r w:rsidRPr="00654EB7">
        <w:rPr>
          <w:rFonts w:ascii="Garamond" w:hAnsi="Garamond"/>
          <w:b/>
          <w:bCs/>
        </w:rPr>
        <w:t>c</w:t>
      </w:r>
      <w:r w:rsidRPr="00654EB7">
        <w:rPr>
          <w:rFonts w:ascii="Garamond" w:hAnsi="Garamond"/>
        </w:rPr>
        <w:t xml:space="preserve">) del </w:t>
      </w:r>
      <w:proofErr w:type="spellStart"/>
      <w:r w:rsidRPr="00654EB7">
        <w:rPr>
          <w:rFonts w:ascii="Garamond" w:hAnsi="Garamond"/>
        </w:rPr>
        <w:t>D.Lgs</w:t>
      </w:r>
      <w:proofErr w:type="spellEnd"/>
      <w:r w:rsidRPr="00654EB7">
        <w:rPr>
          <w:rFonts w:ascii="Garamond" w:hAnsi="Garamond"/>
        </w:rPr>
        <w:t xml:space="preserve">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</w:t>
      </w:r>
    </w:p>
    <w:p w14:paraId="194FF265" w14:textId="77777777" w:rsidR="00C22A2B" w:rsidRPr="00654EB7" w:rsidRDefault="00C22A2B" w:rsidP="00C22A2B">
      <w:pPr>
        <w:pStyle w:val="Default"/>
        <w:spacing w:after="60"/>
        <w:ind w:left="284"/>
        <w:jc w:val="both"/>
        <w:rPr>
          <w:rFonts w:ascii="Garamond" w:hAnsi="Garamond"/>
        </w:rPr>
      </w:pPr>
    </w:p>
    <w:p w14:paraId="2B12D90C" w14:textId="77777777" w:rsidR="00C22A2B" w:rsidRPr="00654EB7" w:rsidRDefault="00C22A2B" w:rsidP="00C22A2B">
      <w:pPr>
        <w:pStyle w:val="Default"/>
        <w:spacing w:after="60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Data ________________</w:t>
      </w:r>
    </w:p>
    <w:p w14:paraId="0D1D585C" w14:textId="77777777" w:rsidR="00C22A2B" w:rsidRPr="00654EB7" w:rsidRDefault="00C22A2B" w:rsidP="00C22A2B">
      <w:pPr>
        <w:pStyle w:val="Default"/>
        <w:spacing w:after="60"/>
        <w:ind w:left="7080"/>
        <w:rPr>
          <w:rFonts w:ascii="Garamond" w:hAnsi="Garamond"/>
          <w:i/>
          <w:iCs/>
          <w:color w:val="auto"/>
        </w:rPr>
      </w:pPr>
      <w:r w:rsidRPr="00654EB7">
        <w:rPr>
          <w:rFonts w:ascii="Garamond" w:hAnsi="Garamond"/>
        </w:rPr>
        <w:t xml:space="preserve"> </w:t>
      </w:r>
      <w:r w:rsidRPr="00654EB7">
        <w:rPr>
          <w:rFonts w:ascii="Garamond" w:hAnsi="Garamond"/>
          <w:color w:val="auto"/>
        </w:rPr>
        <w:t>IL/LA DICHIARANTE</w:t>
      </w:r>
    </w:p>
    <w:p w14:paraId="415CF700" w14:textId="77777777" w:rsidR="006F35A4" w:rsidRDefault="006F35A4"/>
    <w:sectPr w:rsidR="006F35A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50C4" w14:textId="77777777" w:rsidR="00C22A2B" w:rsidRDefault="00C22A2B" w:rsidP="00C22A2B">
      <w:r>
        <w:separator/>
      </w:r>
    </w:p>
  </w:endnote>
  <w:endnote w:type="continuationSeparator" w:id="0">
    <w:p w14:paraId="15F1FD85" w14:textId="77777777" w:rsidR="00C22A2B" w:rsidRDefault="00C22A2B" w:rsidP="00C2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5039" w14:textId="15A5F25E" w:rsidR="00C22A2B" w:rsidRDefault="00C22A2B">
    <w:pPr>
      <w:pStyle w:val="Pidipagina"/>
    </w:pPr>
    <w:r w:rsidRPr="00695F7A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A4FAB3C" wp14:editId="6D7CA0A1">
          <wp:simplePos x="0" y="0"/>
          <wp:positionH relativeFrom="margin">
            <wp:align>center</wp:align>
          </wp:positionH>
          <wp:positionV relativeFrom="paragraph">
            <wp:posOffset>-307075</wp:posOffset>
          </wp:positionV>
          <wp:extent cx="1709420" cy="1208405"/>
          <wp:effectExtent l="0" t="0" r="5080" b="0"/>
          <wp:wrapNone/>
          <wp:docPr id="6" name="Immagine 194893800" descr="Immagine che contiene Carattere, schermata, Elementi grafici,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893800" descr="Immagine che contiene Carattere, schermata, Elementi grafici,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7E31" w14:textId="77777777" w:rsidR="00C22A2B" w:rsidRDefault="00C22A2B" w:rsidP="00C22A2B">
      <w:r>
        <w:separator/>
      </w:r>
    </w:p>
  </w:footnote>
  <w:footnote w:type="continuationSeparator" w:id="0">
    <w:p w14:paraId="04D213B4" w14:textId="77777777" w:rsidR="00C22A2B" w:rsidRDefault="00C22A2B" w:rsidP="00C2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2C0A"/>
    <w:multiLevelType w:val="hybridMultilevel"/>
    <w:tmpl w:val="8AB859F8"/>
    <w:lvl w:ilvl="0" w:tplc="ED1AAE0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2B"/>
    <w:rsid w:val="00441B9C"/>
    <w:rsid w:val="00673C51"/>
    <w:rsid w:val="006D1C6E"/>
    <w:rsid w:val="006F35A4"/>
    <w:rsid w:val="00AF7A5D"/>
    <w:rsid w:val="00C22A2B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C11D"/>
  <w15:chartTrackingRefBased/>
  <w15:docId w15:val="{54352D3B-4181-42C0-866A-A6E68872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A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2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2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2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2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2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2A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2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2A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2A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2A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2A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2A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2A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2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2A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2A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2A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2A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2A2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2A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22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A2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22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A2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da.it/protezione_dati_personali/informative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4e13fd8fffeb96cac049c7f9dbc1859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54418e290f28451146af8c0d96399e5d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F98F19-821B-4637-AD46-400AFAB02E4F}"/>
</file>

<file path=customXml/itemProps2.xml><?xml version="1.0" encoding="utf-8"?>
<ds:datastoreItem xmlns:ds="http://schemas.openxmlformats.org/officeDocument/2006/customXml" ds:itemID="{61918390-02CB-48CC-9D65-8EC5F504EC58}"/>
</file>

<file path=customXml/itemProps3.xml><?xml version="1.0" encoding="utf-8"?>
<ds:datastoreItem xmlns:ds="http://schemas.openxmlformats.org/officeDocument/2006/customXml" ds:itemID="{8C7D7EE0-D9E3-4F54-832E-AB0A4CA96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2025-11-12T08:10:00Z</dcterms:created>
  <dcterms:modified xsi:type="dcterms:W3CDTF">2025-11-12T08:10:00Z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